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40A" w:rsidRPr="00563347" w:rsidRDefault="0092240A" w:rsidP="00416FE2">
      <w:pPr>
        <w:bidi/>
        <w:jc w:val="center"/>
        <w:rPr>
          <w:rFonts w:asciiTheme="majorBidi" w:hAnsiTheme="majorBidi" w:cstheme="majorBidi"/>
          <w:color w:val="00B050"/>
          <w:sz w:val="22"/>
          <w:szCs w:val="22"/>
          <w:rtl/>
        </w:rPr>
      </w:pPr>
    </w:p>
    <w:p w:rsidR="0092240A" w:rsidRPr="00563347" w:rsidRDefault="0092240A" w:rsidP="00416FE2">
      <w:pPr>
        <w:pStyle w:val="3"/>
        <w:bidi/>
        <w:jc w:val="left"/>
        <w:rPr>
          <w:rFonts w:asciiTheme="majorBidi" w:hAnsiTheme="majorBidi" w:cstheme="majorBidi"/>
          <w:szCs w:val="32"/>
        </w:rPr>
      </w:pPr>
    </w:p>
    <w:p w:rsidR="004E7612" w:rsidRPr="00563347" w:rsidRDefault="004E7612" w:rsidP="00416FE2">
      <w:pPr>
        <w:pStyle w:val="3"/>
        <w:bidi/>
        <w:jc w:val="left"/>
        <w:rPr>
          <w:rFonts w:asciiTheme="majorBidi" w:hAnsiTheme="majorBidi" w:cstheme="majorBidi"/>
          <w:sz w:val="24"/>
        </w:rPr>
      </w:pPr>
    </w:p>
    <w:p w:rsidR="0098496B" w:rsidRPr="00563347" w:rsidRDefault="0098496B" w:rsidP="00416FE2">
      <w:pPr>
        <w:bidi/>
        <w:jc w:val="center"/>
        <w:rPr>
          <w:rFonts w:asciiTheme="majorBidi" w:hAnsiTheme="majorBidi" w:cstheme="majorBidi"/>
          <w:b/>
          <w:sz w:val="32"/>
        </w:rPr>
      </w:pPr>
    </w:p>
    <w:p w:rsidR="004E7612" w:rsidRPr="00563347" w:rsidRDefault="004E7612" w:rsidP="00416FE2">
      <w:pPr>
        <w:bidi/>
        <w:jc w:val="center"/>
        <w:rPr>
          <w:rFonts w:asciiTheme="majorBidi" w:hAnsiTheme="majorBidi" w:cstheme="majorBidi"/>
          <w:b/>
          <w:sz w:val="44"/>
          <w:szCs w:val="44"/>
          <w:lang w:bidi="ar-EG"/>
        </w:rPr>
      </w:pPr>
    </w:p>
    <w:p w:rsidR="004E7612" w:rsidRPr="00563347" w:rsidRDefault="004E7612" w:rsidP="00416FE2">
      <w:pPr>
        <w:bidi/>
        <w:jc w:val="center"/>
        <w:rPr>
          <w:rFonts w:asciiTheme="majorBidi" w:hAnsiTheme="majorBidi" w:cstheme="majorBidi"/>
          <w:b/>
          <w:sz w:val="44"/>
          <w:szCs w:val="44"/>
        </w:rPr>
      </w:pPr>
    </w:p>
    <w:p w:rsidR="004E7612" w:rsidRPr="00563347" w:rsidRDefault="004E7612" w:rsidP="00416FE2">
      <w:pPr>
        <w:bidi/>
        <w:jc w:val="center"/>
        <w:rPr>
          <w:rFonts w:asciiTheme="majorBidi" w:hAnsiTheme="majorBidi" w:cstheme="majorBidi"/>
          <w:b/>
          <w:sz w:val="44"/>
          <w:szCs w:val="44"/>
        </w:rPr>
      </w:pPr>
    </w:p>
    <w:p w:rsidR="00D95766" w:rsidRPr="00563347" w:rsidRDefault="00D95766" w:rsidP="00416FE2">
      <w:pPr>
        <w:bidi/>
        <w:jc w:val="center"/>
        <w:rPr>
          <w:rFonts w:asciiTheme="majorBidi" w:hAnsiTheme="majorBidi" w:cstheme="majorBidi"/>
          <w:b/>
          <w:sz w:val="44"/>
          <w:szCs w:val="44"/>
        </w:rPr>
      </w:pPr>
    </w:p>
    <w:p w:rsidR="00A006BB" w:rsidRPr="00563347" w:rsidRDefault="00A006BB" w:rsidP="00416FE2">
      <w:pPr>
        <w:bidi/>
        <w:jc w:val="center"/>
        <w:rPr>
          <w:rFonts w:asciiTheme="majorBidi" w:hAnsiTheme="majorBidi" w:cstheme="majorBidi"/>
          <w:b/>
          <w:sz w:val="32"/>
          <w:szCs w:val="32"/>
        </w:rPr>
      </w:pPr>
    </w:p>
    <w:p w:rsidR="00A006BB" w:rsidRPr="00563347" w:rsidRDefault="00A006BB" w:rsidP="00416FE2">
      <w:pPr>
        <w:bidi/>
        <w:jc w:val="center"/>
        <w:rPr>
          <w:rFonts w:asciiTheme="majorBidi" w:hAnsiTheme="majorBidi" w:cstheme="majorBidi"/>
          <w:b/>
          <w:sz w:val="32"/>
          <w:szCs w:val="32"/>
        </w:rPr>
      </w:pPr>
    </w:p>
    <w:p w:rsidR="00A006BB" w:rsidRPr="00563347" w:rsidRDefault="00A006BB" w:rsidP="00416FE2">
      <w:pPr>
        <w:bidi/>
        <w:jc w:val="center"/>
        <w:rPr>
          <w:rFonts w:asciiTheme="majorBidi" w:hAnsiTheme="majorBidi" w:cstheme="majorBidi"/>
          <w:b/>
          <w:sz w:val="32"/>
          <w:szCs w:val="32"/>
        </w:rPr>
      </w:pPr>
    </w:p>
    <w:p w:rsidR="00A006BB" w:rsidRPr="00563347" w:rsidRDefault="00A006BB" w:rsidP="00416FE2">
      <w:pPr>
        <w:bidi/>
        <w:jc w:val="center"/>
        <w:rPr>
          <w:rFonts w:asciiTheme="majorBidi" w:hAnsiTheme="majorBidi" w:cstheme="majorBidi"/>
          <w:b/>
          <w:sz w:val="32"/>
          <w:szCs w:val="32"/>
        </w:rPr>
      </w:pPr>
    </w:p>
    <w:p w:rsidR="00A006BB" w:rsidRPr="00563347" w:rsidRDefault="00A006BB" w:rsidP="00416FE2">
      <w:pPr>
        <w:bidi/>
        <w:jc w:val="center"/>
        <w:rPr>
          <w:rFonts w:asciiTheme="majorBidi" w:hAnsiTheme="majorBidi" w:cstheme="majorBidi"/>
          <w:b/>
          <w:sz w:val="32"/>
          <w:szCs w:val="32"/>
        </w:rPr>
      </w:pPr>
    </w:p>
    <w:p w:rsidR="00A006BB" w:rsidRPr="00563347" w:rsidRDefault="00A006BB" w:rsidP="00416FE2">
      <w:pPr>
        <w:bidi/>
        <w:jc w:val="center"/>
        <w:rPr>
          <w:rFonts w:asciiTheme="majorBidi" w:hAnsiTheme="majorBidi" w:cstheme="majorBidi"/>
          <w:b/>
          <w:sz w:val="32"/>
          <w:szCs w:val="32"/>
        </w:rPr>
      </w:pPr>
    </w:p>
    <w:p w:rsidR="00A006BB" w:rsidRPr="00563347" w:rsidRDefault="00A006BB" w:rsidP="00416FE2">
      <w:pPr>
        <w:bidi/>
        <w:jc w:val="center"/>
        <w:rPr>
          <w:rFonts w:asciiTheme="majorBidi" w:hAnsiTheme="majorBidi" w:cstheme="majorBidi"/>
          <w:b/>
          <w:sz w:val="32"/>
          <w:szCs w:val="32"/>
        </w:rPr>
      </w:pPr>
    </w:p>
    <w:p w:rsidR="008A5F1E" w:rsidRPr="00563347" w:rsidRDefault="008A5F1E" w:rsidP="00416FE2">
      <w:pPr>
        <w:bidi/>
        <w:jc w:val="center"/>
        <w:rPr>
          <w:rFonts w:asciiTheme="majorBidi" w:hAnsiTheme="majorBidi" w:cstheme="majorBidi"/>
          <w:b/>
          <w:sz w:val="32"/>
          <w:szCs w:val="32"/>
        </w:rPr>
      </w:pPr>
    </w:p>
    <w:p w:rsidR="008A5F1E" w:rsidRPr="00563347" w:rsidRDefault="008A5F1E" w:rsidP="00416FE2">
      <w:pPr>
        <w:bidi/>
        <w:jc w:val="center"/>
        <w:rPr>
          <w:rFonts w:asciiTheme="majorBidi" w:hAnsiTheme="majorBidi" w:cstheme="majorBidi"/>
          <w:b/>
          <w:sz w:val="32"/>
          <w:szCs w:val="32"/>
        </w:rPr>
      </w:pPr>
    </w:p>
    <w:p w:rsidR="008A5F1E" w:rsidRPr="00563347" w:rsidRDefault="008A5F1E" w:rsidP="00416FE2">
      <w:pPr>
        <w:bidi/>
        <w:jc w:val="center"/>
        <w:rPr>
          <w:rFonts w:asciiTheme="majorBidi" w:hAnsiTheme="majorBidi" w:cstheme="majorBidi"/>
          <w:b/>
          <w:sz w:val="32"/>
          <w:szCs w:val="32"/>
        </w:rPr>
      </w:pPr>
    </w:p>
    <w:p w:rsidR="008A5F1E" w:rsidRPr="00563347" w:rsidRDefault="008A5F1E" w:rsidP="00416FE2">
      <w:pPr>
        <w:bidi/>
        <w:jc w:val="center"/>
        <w:rPr>
          <w:rFonts w:asciiTheme="majorBidi" w:hAnsiTheme="majorBidi" w:cstheme="majorBidi"/>
          <w:b/>
          <w:sz w:val="32"/>
          <w:szCs w:val="32"/>
        </w:rPr>
      </w:pPr>
    </w:p>
    <w:p w:rsidR="008A5F1E" w:rsidRPr="00563347" w:rsidRDefault="008A5F1E" w:rsidP="00416FE2">
      <w:pPr>
        <w:bidi/>
        <w:jc w:val="center"/>
        <w:rPr>
          <w:rFonts w:asciiTheme="majorBidi" w:hAnsiTheme="majorBidi" w:cstheme="majorBidi"/>
          <w:b/>
          <w:sz w:val="32"/>
          <w:szCs w:val="32"/>
        </w:rPr>
      </w:pPr>
    </w:p>
    <w:p w:rsidR="008A5F1E" w:rsidRPr="00563347" w:rsidRDefault="008A5F1E" w:rsidP="00416FE2">
      <w:pPr>
        <w:bidi/>
        <w:jc w:val="center"/>
        <w:rPr>
          <w:rFonts w:asciiTheme="majorBidi" w:hAnsiTheme="majorBidi" w:cstheme="majorBidi"/>
          <w:b/>
          <w:sz w:val="32"/>
          <w:szCs w:val="32"/>
        </w:rPr>
      </w:pPr>
    </w:p>
    <w:p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6954"/>
      </w:tblGrid>
      <w:tr w:rsidR="008563EC" w:rsidRPr="008563EC" w:rsidTr="003C2A74">
        <w:trPr>
          <w:trHeight w:val="506"/>
        </w:trPr>
        <w:tc>
          <w:tcPr>
            <w:tcW w:w="1367" w:type="pct"/>
            <w:shd w:val="clear" w:color="auto" w:fill="auto"/>
            <w:vAlign w:val="center"/>
          </w:tcPr>
          <w:p w:rsidR="00BB0DC2" w:rsidRPr="008563EC" w:rsidRDefault="00E20384" w:rsidP="00416FE2">
            <w:pPr>
              <w:bidi/>
              <w:rPr>
                <w:rFonts w:asciiTheme="majorBidi" w:hAnsiTheme="majorBidi" w:cs="Sultan bold"/>
                <w:b/>
                <w:bCs/>
              </w:rPr>
            </w:pPr>
            <w:r w:rsidRPr="008563EC">
              <w:rPr>
                <w:rFonts w:asciiTheme="majorBidi" w:hAnsiTheme="majorBidi" w:cs="Sultan bold"/>
                <w:b/>
                <w:bCs/>
                <w:rtl/>
              </w:rPr>
              <w:t xml:space="preserve">اسم </w:t>
            </w:r>
            <w:r w:rsidR="00BA479B" w:rsidRPr="008563EC">
              <w:rPr>
                <w:rFonts w:asciiTheme="majorBidi" w:hAnsiTheme="majorBidi" w:cs="Sultan bold"/>
                <w:b/>
                <w:bCs/>
                <w:rtl/>
              </w:rPr>
              <w:t>المقرر:</w:t>
            </w:r>
          </w:p>
        </w:tc>
        <w:tc>
          <w:tcPr>
            <w:tcW w:w="3633" w:type="pct"/>
            <w:shd w:val="clear" w:color="auto" w:fill="auto"/>
            <w:vAlign w:val="center"/>
          </w:tcPr>
          <w:p w:rsidR="00BB0DC2" w:rsidRPr="008563EC" w:rsidRDefault="00A020B9" w:rsidP="00A91491">
            <w:pPr>
              <w:bidi/>
              <w:rPr>
                <w:rFonts w:asciiTheme="majorBidi" w:hAnsiTheme="majorBidi" w:cs="Sultan bold"/>
              </w:rPr>
            </w:pPr>
            <w:r w:rsidRPr="008563EC">
              <w:rPr>
                <w:rFonts w:asciiTheme="majorBidi" w:hAnsiTheme="majorBidi" w:cs="Sultan bold" w:hint="cs"/>
                <w:rtl/>
              </w:rPr>
              <w:t xml:space="preserve">صعوبات التعلم في </w:t>
            </w:r>
            <w:r w:rsidR="00A91491" w:rsidRPr="008563EC">
              <w:rPr>
                <w:rFonts w:asciiTheme="majorBidi" w:hAnsiTheme="majorBidi" w:cs="Sultan bold" w:hint="cs"/>
                <w:rtl/>
              </w:rPr>
              <w:t>الرياضيات</w:t>
            </w:r>
          </w:p>
        </w:tc>
      </w:tr>
      <w:tr w:rsidR="008563EC" w:rsidRPr="008563EC" w:rsidTr="003C2A74">
        <w:trPr>
          <w:trHeight w:val="506"/>
        </w:trPr>
        <w:tc>
          <w:tcPr>
            <w:tcW w:w="1367" w:type="pct"/>
            <w:shd w:val="clear" w:color="auto" w:fill="EAF1DD" w:themeFill="accent3" w:themeFillTint="33"/>
            <w:vAlign w:val="center"/>
          </w:tcPr>
          <w:p w:rsidR="0027521F" w:rsidRPr="008563EC" w:rsidRDefault="000819F2" w:rsidP="00416FE2">
            <w:pPr>
              <w:bidi/>
              <w:rPr>
                <w:rFonts w:asciiTheme="majorBidi" w:hAnsiTheme="majorBidi" w:cs="Sultan bold"/>
                <w:b/>
                <w:bCs/>
              </w:rPr>
            </w:pPr>
            <w:r w:rsidRPr="008563EC">
              <w:rPr>
                <w:rFonts w:asciiTheme="majorBidi" w:hAnsiTheme="majorBidi" w:cs="Sultan bold"/>
                <w:b/>
                <w:bCs/>
                <w:rtl/>
              </w:rPr>
              <w:t xml:space="preserve">رمز </w:t>
            </w:r>
            <w:r w:rsidR="00BA479B" w:rsidRPr="008563EC">
              <w:rPr>
                <w:rFonts w:asciiTheme="majorBidi" w:hAnsiTheme="majorBidi" w:cs="Sultan bold"/>
                <w:b/>
                <w:bCs/>
                <w:rtl/>
              </w:rPr>
              <w:t>المقرر:</w:t>
            </w:r>
          </w:p>
        </w:tc>
        <w:tc>
          <w:tcPr>
            <w:tcW w:w="3633" w:type="pct"/>
            <w:shd w:val="clear" w:color="auto" w:fill="EAF1DD" w:themeFill="accent3" w:themeFillTint="33"/>
            <w:vAlign w:val="center"/>
          </w:tcPr>
          <w:p w:rsidR="0027521F" w:rsidRPr="008563EC" w:rsidRDefault="00B41BFC" w:rsidP="00984FA7">
            <w:pPr>
              <w:bidi/>
              <w:rPr>
                <w:rFonts w:asciiTheme="majorBidi" w:hAnsiTheme="majorBidi" w:cs="Sultan bold"/>
                <w:rtl/>
              </w:rPr>
            </w:pPr>
            <w:r w:rsidRPr="008563EC">
              <w:rPr>
                <w:rFonts w:asciiTheme="majorBidi" w:hAnsiTheme="majorBidi" w:cs="Sultan bold"/>
              </w:rPr>
              <w:t>67</w:t>
            </w:r>
            <w:r w:rsidR="00110F6C" w:rsidRPr="008563EC">
              <w:rPr>
                <w:rFonts w:asciiTheme="majorBidi" w:hAnsiTheme="majorBidi" w:cs="Sultan bold"/>
              </w:rPr>
              <w:t>0</w:t>
            </w:r>
            <w:r w:rsidR="00554DC7" w:rsidRPr="008563EC">
              <w:rPr>
                <w:rFonts w:asciiTheme="majorBidi" w:hAnsiTheme="majorBidi" w:cs="Sultan bold" w:hint="cs"/>
                <w:rtl/>
              </w:rPr>
              <w:t xml:space="preserve"> </w:t>
            </w:r>
            <w:r w:rsidR="00984FA7" w:rsidRPr="008563EC">
              <w:rPr>
                <w:rFonts w:asciiTheme="majorBidi" w:hAnsiTheme="majorBidi" w:cs="Sultan bold" w:hint="cs"/>
                <w:rtl/>
              </w:rPr>
              <w:t>خاص</w:t>
            </w:r>
          </w:p>
        </w:tc>
      </w:tr>
      <w:tr w:rsidR="008563EC" w:rsidRPr="008563EC" w:rsidTr="003C2A74">
        <w:trPr>
          <w:trHeight w:val="506"/>
        </w:trPr>
        <w:tc>
          <w:tcPr>
            <w:tcW w:w="1367" w:type="pct"/>
            <w:shd w:val="clear" w:color="auto" w:fill="auto"/>
            <w:vAlign w:val="center"/>
          </w:tcPr>
          <w:p w:rsidR="0027521F" w:rsidRPr="008563EC" w:rsidRDefault="00BA479B" w:rsidP="00416FE2">
            <w:pPr>
              <w:bidi/>
              <w:rPr>
                <w:rFonts w:asciiTheme="majorBidi" w:hAnsiTheme="majorBidi" w:cs="Sultan bold"/>
                <w:b/>
                <w:bCs/>
                <w:rtl/>
                <w:lang w:bidi="ar-EG"/>
              </w:rPr>
            </w:pPr>
            <w:r w:rsidRPr="008563EC">
              <w:rPr>
                <w:rFonts w:asciiTheme="majorBidi" w:hAnsiTheme="majorBidi" w:cs="Sultan bold"/>
                <w:b/>
                <w:bCs/>
                <w:rtl/>
                <w:lang w:bidi="ar-EG"/>
              </w:rPr>
              <w:t>البرنامج:</w:t>
            </w:r>
          </w:p>
        </w:tc>
        <w:tc>
          <w:tcPr>
            <w:tcW w:w="3633" w:type="pct"/>
            <w:shd w:val="clear" w:color="auto" w:fill="auto"/>
            <w:vAlign w:val="center"/>
          </w:tcPr>
          <w:p w:rsidR="0027521F" w:rsidRPr="008563EC" w:rsidRDefault="00B41BFC" w:rsidP="008563EC">
            <w:pPr>
              <w:bidi/>
              <w:rPr>
                <w:rFonts w:asciiTheme="majorBidi" w:hAnsiTheme="majorBidi" w:cs="Sultan bold"/>
              </w:rPr>
            </w:pPr>
            <w:r w:rsidRPr="008563EC">
              <w:rPr>
                <w:rFonts w:asciiTheme="majorBidi" w:hAnsiTheme="majorBidi" w:cs="Sultan bold" w:hint="cs"/>
                <w:rtl/>
              </w:rPr>
              <w:t>برنامج إعداد معلم التربية الخاصة</w:t>
            </w:r>
            <w:r w:rsidR="00984FA7" w:rsidRPr="008563EC">
              <w:rPr>
                <w:rFonts w:asciiTheme="majorBidi" w:hAnsiTheme="majorBidi" w:cs="Sultan bold" w:hint="cs"/>
                <w:rtl/>
                <w:lang w:bidi="ar-EG"/>
              </w:rPr>
              <w:t xml:space="preserve">   </w:t>
            </w:r>
            <w:r w:rsidRPr="008563EC">
              <w:rPr>
                <w:rFonts w:asciiTheme="majorBidi" w:hAnsiTheme="majorBidi" w:cs="Sultan bold" w:hint="cs"/>
                <w:rtl/>
              </w:rPr>
              <w:t>(الماجستير المهني في التربية الخاصة)</w:t>
            </w:r>
          </w:p>
        </w:tc>
      </w:tr>
      <w:tr w:rsidR="008563EC" w:rsidRPr="008563EC" w:rsidTr="003C2A74">
        <w:trPr>
          <w:trHeight w:val="506"/>
        </w:trPr>
        <w:tc>
          <w:tcPr>
            <w:tcW w:w="1367" w:type="pct"/>
            <w:shd w:val="clear" w:color="auto" w:fill="EAF1DD" w:themeFill="accent3" w:themeFillTint="33"/>
            <w:vAlign w:val="center"/>
          </w:tcPr>
          <w:p w:rsidR="0027521F" w:rsidRPr="008563EC" w:rsidRDefault="000819F2" w:rsidP="00416FE2">
            <w:pPr>
              <w:bidi/>
              <w:rPr>
                <w:rFonts w:asciiTheme="majorBidi" w:hAnsiTheme="majorBidi" w:cs="Sultan bold"/>
                <w:b/>
                <w:bCs/>
                <w:rtl/>
                <w:lang w:bidi="ar-EG"/>
              </w:rPr>
            </w:pPr>
            <w:r w:rsidRPr="008563EC">
              <w:rPr>
                <w:rFonts w:asciiTheme="majorBidi" w:hAnsiTheme="majorBidi" w:cs="Sultan bold"/>
                <w:b/>
                <w:bCs/>
                <w:rtl/>
                <w:lang w:bidi="ar-EG"/>
              </w:rPr>
              <w:t xml:space="preserve">القسم </w:t>
            </w:r>
            <w:r w:rsidR="00BA479B" w:rsidRPr="008563EC">
              <w:rPr>
                <w:rFonts w:asciiTheme="majorBidi" w:hAnsiTheme="majorBidi" w:cs="Sultan bold"/>
                <w:b/>
                <w:bCs/>
                <w:rtl/>
                <w:lang w:bidi="ar-EG"/>
              </w:rPr>
              <w:t>العلمي:</w:t>
            </w:r>
          </w:p>
        </w:tc>
        <w:tc>
          <w:tcPr>
            <w:tcW w:w="3633" w:type="pct"/>
            <w:shd w:val="clear" w:color="auto" w:fill="EAF1DD" w:themeFill="accent3" w:themeFillTint="33"/>
            <w:vAlign w:val="center"/>
          </w:tcPr>
          <w:p w:rsidR="0027521F" w:rsidRPr="008563EC" w:rsidRDefault="00732D01" w:rsidP="00416FE2">
            <w:pPr>
              <w:bidi/>
              <w:rPr>
                <w:rFonts w:asciiTheme="majorBidi" w:hAnsiTheme="majorBidi" w:cs="Sultan bold"/>
              </w:rPr>
            </w:pPr>
            <w:r w:rsidRPr="008563EC">
              <w:rPr>
                <w:rFonts w:asciiTheme="majorBidi" w:hAnsiTheme="majorBidi" w:cs="Sultan bold" w:hint="cs"/>
                <w:rtl/>
              </w:rPr>
              <w:t>التربية الخاصة</w:t>
            </w:r>
          </w:p>
        </w:tc>
      </w:tr>
      <w:tr w:rsidR="008563EC" w:rsidRPr="008563EC" w:rsidTr="003C2A74">
        <w:trPr>
          <w:trHeight w:val="506"/>
        </w:trPr>
        <w:tc>
          <w:tcPr>
            <w:tcW w:w="1367" w:type="pct"/>
            <w:shd w:val="clear" w:color="auto" w:fill="auto"/>
            <w:vAlign w:val="center"/>
          </w:tcPr>
          <w:p w:rsidR="00DA5A4C" w:rsidRPr="008563EC" w:rsidRDefault="00DA5A4C" w:rsidP="00416FE2">
            <w:pPr>
              <w:bidi/>
              <w:rPr>
                <w:rFonts w:asciiTheme="majorBidi" w:hAnsiTheme="majorBidi" w:cs="Sultan bold"/>
                <w:b/>
                <w:bCs/>
                <w:rtl/>
                <w:lang w:bidi="ar-EG"/>
              </w:rPr>
            </w:pPr>
            <w:r w:rsidRPr="008563EC">
              <w:rPr>
                <w:rFonts w:asciiTheme="majorBidi" w:hAnsiTheme="majorBidi" w:cs="Sultan bold" w:hint="cs"/>
                <w:b/>
                <w:bCs/>
                <w:rtl/>
              </w:rPr>
              <w:t>الكلية:</w:t>
            </w:r>
          </w:p>
        </w:tc>
        <w:tc>
          <w:tcPr>
            <w:tcW w:w="3633" w:type="pct"/>
            <w:shd w:val="clear" w:color="auto" w:fill="auto"/>
            <w:vAlign w:val="center"/>
          </w:tcPr>
          <w:p w:rsidR="00DA5A4C" w:rsidRPr="008563EC" w:rsidRDefault="00732D01" w:rsidP="00416FE2">
            <w:pPr>
              <w:bidi/>
              <w:rPr>
                <w:rFonts w:asciiTheme="majorBidi" w:hAnsiTheme="majorBidi" w:cs="Sultan bold"/>
              </w:rPr>
            </w:pPr>
            <w:r w:rsidRPr="008563EC">
              <w:rPr>
                <w:rFonts w:asciiTheme="majorBidi" w:hAnsiTheme="majorBidi" w:cs="Sultan bold" w:hint="cs"/>
                <w:rtl/>
              </w:rPr>
              <w:t>كلية التربية</w:t>
            </w:r>
          </w:p>
        </w:tc>
      </w:tr>
      <w:tr w:rsidR="008563EC" w:rsidRPr="008563EC" w:rsidTr="003C2A74">
        <w:trPr>
          <w:trHeight w:val="506"/>
        </w:trPr>
        <w:tc>
          <w:tcPr>
            <w:tcW w:w="1367" w:type="pct"/>
            <w:shd w:val="clear" w:color="auto" w:fill="EAF1DD" w:themeFill="accent3" w:themeFillTint="33"/>
            <w:vAlign w:val="center"/>
          </w:tcPr>
          <w:p w:rsidR="0027521F" w:rsidRPr="008563EC" w:rsidRDefault="000819F2" w:rsidP="00416FE2">
            <w:pPr>
              <w:bidi/>
              <w:rPr>
                <w:rFonts w:asciiTheme="majorBidi" w:hAnsiTheme="majorBidi" w:cs="Sultan bold"/>
                <w:b/>
                <w:bCs/>
              </w:rPr>
            </w:pPr>
            <w:r w:rsidRPr="008563EC">
              <w:rPr>
                <w:rFonts w:asciiTheme="majorBidi" w:hAnsiTheme="majorBidi" w:cs="Sultan bold"/>
                <w:b/>
                <w:bCs/>
                <w:rtl/>
              </w:rPr>
              <w:t>المؤسسة:</w:t>
            </w:r>
          </w:p>
        </w:tc>
        <w:tc>
          <w:tcPr>
            <w:tcW w:w="3633" w:type="pct"/>
            <w:shd w:val="clear" w:color="auto" w:fill="EAF1DD" w:themeFill="accent3" w:themeFillTint="33"/>
            <w:vAlign w:val="center"/>
          </w:tcPr>
          <w:p w:rsidR="0027521F" w:rsidRPr="008563EC" w:rsidRDefault="00732D01" w:rsidP="00416FE2">
            <w:pPr>
              <w:bidi/>
              <w:rPr>
                <w:rFonts w:asciiTheme="majorBidi" w:hAnsiTheme="majorBidi" w:cs="Sultan bold"/>
              </w:rPr>
            </w:pPr>
            <w:r w:rsidRPr="008563EC">
              <w:rPr>
                <w:rFonts w:asciiTheme="majorBidi" w:hAnsiTheme="majorBidi" w:cs="Sultan bold" w:hint="cs"/>
                <w:rtl/>
              </w:rPr>
              <w:t>جامعة جازان</w:t>
            </w:r>
          </w:p>
        </w:tc>
      </w:tr>
    </w:tbl>
    <w:p w:rsidR="00A006BB" w:rsidRPr="005D2DDD" w:rsidRDefault="00A006BB" w:rsidP="00416FE2">
      <w:pPr>
        <w:bidi/>
        <w:jc w:val="center"/>
        <w:rPr>
          <w:rFonts w:asciiTheme="majorBidi" w:hAnsiTheme="majorBidi" w:cstheme="majorBidi"/>
          <w:b/>
          <w:sz w:val="32"/>
          <w:szCs w:val="32"/>
          <w:lang w:bidi="ar-EG"/>
        </w:rPr>
      </w:pPr>
    </w:p>
    <w:p w:rsidR="00A006BB" w:rsidRPr="005D2DDD" w:rsidRDefault="00A006BB" w:rsidP="00416FE2">
      <w:pPr>
        <w:bidi/>
        <w:jc w:val="center"/>
        <w:rPr>
          <w:rFonts w:asciiTheme="majorBidi" w:hAnsiTheme="majorBidi" w:cstheme="majorBidi"/>
          <w:b/>
          <w:sz w:val="32"/>
          <w:szCs w:val="32"/>
          <w:rtl/>
        </w:rPr>
      </w:pPr>
    </w:p>
    <w:p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rsidR="00F06DEC" w:rsidRPr="008563EC" w:rsidRDefault="00F06DEC" w:rsidP="00416FE2">
          <w:pPr>
            <w:bidi/>
            <w:rPr>
              <w:rFonts w:asciiTheme="majorBidi" w:hAnsiTheme="majorBidi" w:cs="Sultan bold"/>
              <w:rtl/>
            </w:rPr>
          </w:pPr>
          <w:r w:rsidRPr="008563EC">
            <w:rPr>
              <w:rFonts w:asciiTheme="majorBidi" w:hAnsiTheme="majorBidi" w:cs="Sultan bold"/>
              <w:b/>
              <w:bCs/>
              <w:rtl/>
              <w:lang w:val="ar-SA"/>
            </w:rPr>
            <w:t>المحتويات</w:t>
          </w:r>
        </w:p>
        <w:p w:rsidR="00EF018C" w:rsidRPr="00984FA7" w:rsidRDefault="00331FF9" w:rsidP="00416FE2">
          <w:pPr>
            <w:pStyle w:val="10"/>
            <w:rPr>
              <w:rFonts w:asciiTheme="minorHAnsi" w:eastAsiaTheme="minorEastAsia" w:hAnsiTheme="minorHAnsi" w:cs="Sultan bold"/>
              <w:b w:val="0"/>
              <w:bCs w:val="0"/>
              <w:sz w:val="22"/>
              <w:szCs w:val="22"/>
              <w:rtl/>
              <w:lang w:bidi="ar-SA"/>
            </w:rPr>
          </w:pPr>
          <w:r w:rsidRPr="00984FA7">
            <w:rPr>
              <w:rFonts w:cs="Sultan bold"/>
              <w:lang w:val="ar-SA"/>
            </w:rPr>
            <w:fldChar w:fldCharType="begin"/>
          </w:r>
          <w:r w:rsidR="00F06DEC" w:rsidRPr="00984FA7">
            <w:rPr>
              <w:rFonts w:cs="Sultan bold"/>
              <w:rtl/>
              <w:lang w:val="ar-SA" w:bidi="ar-SA"/>
            </w:rPr>
            <w:instrText xml:space="preserve"> TOC \o "1-3" \h \z \u </w:instrText>
          </w:r>
          <w:r w:rsidRPr="00984FA7">
            <w:rPr>
              <w:rFonts w:cs="Sultan bold"/>
              <w:lang w:val="ar-SA"/>
            </w:rPr>
            <w:fldChar w:fldCharType="separate"/>
          </w:r>
          <w:hyperlink w:anchor="_Toc337784" w:history="1">
            <w:r w:rsidR="00EF018C" w:rsidRPr="00984FA7">
              <w:rPr>
                <w:rStyle w:val="Hyperlink"/>
                <w:rFonts w:cs="Sultan bold"/>
                <w:rtl/>
              </w:rPr>
              <w:t>أ. التعريف بالمقرر الدراسي:</w:t>
            </w:r>
            <w:r w:rsidR="00EF018C" w:rsidRPr="00984FA7">
              <w:rPr>
                <w:rFonts w:cs="Sultan bold"/>
                <w:webHidden/>
              </w:rPr>
              <w:tab/>
            </w:r>
            <w:r w:rsidRPr="00984FA7">
              <w:rPr>
                <w:rFonts w:cs="Sultan bold"/>
                <w:webHidden/>
              </w:rPr>
              <w:fldChar w:fldCharType="begin"/>
            </w:r>
            <w:r w:rsidR="00EF018C" w:rsidRPr="00984FA7">
              <w:rPr>
                <w:rFonts w:cs="Sultan bold"/>
                <w:webHidden/>
              </w:rPr>
              <w:instrText xml:space="preserve"> PAGEREF _Toc337784 \h </w:instrText>
            </w:r>
            <w:r w:rsidRPr="00984FA7">
              <w:rPr>
                <w:rFonts w:cs="Sultan bold"/>
                <w:webHidden/>
              </w:rPr>
            </w:r>
            <w:r w:rsidRPr="00984FA7">
              <w:rPr>
                <w:rFonts w:cs="Sultan bold"/>
                <w:webHidden/>
              </w:rPr>
              <w:fldChar w:fldCharType="separate"/>
            </w:r>
            <w:r w:rsidR="00DD4633" w:rsidRPr="00984FA7">
              <w:rPr>
                <w:rFonts w:cs="Sultan bold"/>
                <w:webHidden/>
                <w:rtl/>
              </w:rPr>
              <w:t>3</w:t>
            </w:r>
            <w:r w:rsidRPr="00984FA7">
              <w:rPr>
                <w:rFonts w:cs="Sultan bold"/>
                <w:webHidden/>
              </w:rPr>
              <w:fldChar w:fldCharType="end"/>
            </w:r>
          </w:hyperlink>
        </w:p>
        <w:p w:rsidR="00EF018C" w:rsidRPr="00984FA7" w:rsidRDefault="009D6A8C" w:rsidP="00416FE2">
          <w:pPr>
            <w:pStyle w:val="10"/>
            <w:rPr>
              <w:rFonts w:asciiTheme="minorHAnsi" w:eastAsiaTheme="minorEastAsia" w:hAnsiTheme="minorHAnsi" w:cs="Sultan bold"/>
              <w:b w:val="0"/>
              <w:bCs w:val="0"/>
              <w:sz w:val="22"/>
              <w:szCs w:val="22"/>
              <w:lang w:bidi="ar-SA"/>
            </w:rPr>
          </w:pPr>
          <w:hyperlink w:anchor="_Toc337785" w:history="1">
            <w:r w:rsidR="00EF018C" w:rsidRPr="00984FA7">
              <w:rPr>
                <w:rStyle w:val="Hyperlink"/>
                <w:rFonts w:cs="Sultan bold"/>
                <w:rtl/>
              </w:rPr>
              <w:t>ب- هدف المقرر ومخرجاته التعليمية:</w:t>
            </w:r>
            <w:r w:rsidR="00EF018C" w:rsidRPr="00984FA7">
              <w:rPr>
                <w:rFonts w:cs="Sultan bold"/>
                <w:webHidden/>
              </w:rPr>
              <w:tab/>
            </w:r>
            <w:r w:rsidR="00331FF9" w:rsidRPr="00984FA7">
              <w:rPr>
                <w:rFonts w:cs="Sultan bold"/>
                <w:webHidden/>
              </w:rPr>
              <w:fldChar w:fldCharType="begin"/>
            </w:r>
            <w:r w:rsidR="00EF018C" w:rsidRPr="00984FA7">
              <w:rPr>
                <w:rFonts w:cs="Sultan bold"/>
                <w:webHidden/>
              </w:rPr>
              <w:instrText xml:space="preserve"> PAGEREF _Toc337785 \h </w:instrText>
            </w:r>
            <w:r w:rsidR="00331FF9" w:rsidRPr="00984FA7">
              <w:rPr>
                <w:rFonts w:cs="Sultan bold"/>
                <w:webHidden/>
              </w:rPr>
            </w:r>
            <w:r w:rsidR="00331FF9" w:rsidRPr="00984FA7">
              <w:rPr>
                <w:rFonts w:cs="Sultan bold"/>
                <w:webHidden/>
              </w:rPr>
              <w:fldChar w:fldCharType="separate"/>
            </w:r>
            <w:r w:rsidR="00DD4633" w:rsidRPr="00984FA7">
              <w:rPr>
                <w:rFonts w:cs="Sultan bold"/>
                <w:webHidden/>
                <w:rtl/>
              </w:rPr>
              <w:t>3</w:t>
            </w:r>
            <w:r w:rsidR="00331FF9" w:rsidRPr="00984FA7">
              <w:rPr>
                <w:rFonts w:cs="Sultan bold"/>
                <w:webHidden/>
              </w:rPr>
              <w:fldChar w:fldCharType="end"/>
            </w:r>
          </w:hyperlink>
        </w:p>
        <w:p w:rsidR="00EF018C" w:rsidRPr="00984FA7" w:rsidRDefault="009D6A8C" w:rsidP="00416FE2">
          <w:pPr>
            <w:pStyle w:val="22"/>
            <w:tabs>
              <w:tab w:val="right" w:leader="dot" w:pos="9345"/>
            </w:tabs>
            <w:bidi/>
            <w:rPr>
              <w:rFonts w:asciiTheme="minorHAnsi" w:eastAsiaTheme="minorEastAsia" w:hAnsiTheme="minorHAnsi" w:cs="Sultan bold"/>
              <w:noProof/>
              <w:sz w:val="22"/>
              <w:szCs w:val="22"/>
            </w:rPr>
          </w:pPr>
          <w:hyperlink w:anchor="_Toc337786" w:history="1">
            <w:r w:rsidR="00EF018C" w:rsidRPr="00984FA7">
              <w:rPr>
                <w:rStyle w:val="Hyperlink"/>
                <w:rFonts w:cs="Sultan bold"/>
                <w:noProof/>
                <w:rtl/>
              </w:rPr>
              <w:t xml:space="preserve">1. </w:t>
            </w:r>
            <w:r w:rsidR="00EF018C" w:rsidRPr="00984FA7">
              <w:rPr>
                <w:rStyle w:val="Hyperlink"/>
                <w:rFonts w:cs="Sultan bold"/>
                <w:noProof/>
                <w:rtl/>
                <w:lang w:bidi="ar-EG"/>
              </w:rPr>
              <w:t>ال</w:t>
            </w:r>
            <w:r w:rsidR="00EF018C" w:rsidRPr="00984FA7">
              <w:rPr>
                <w:rStyle w:val="Hyperlink"/>
                <w:rFonts w:cs="Sultan bold"/>
                <w:noProof/>
                <w:rtl/>
              </w:rPr>
              <w:t>وصف العام للمقرر:</w:t>
            </w:r>
            <w:r w:rsidR="00EF018C" w:rsidRPr="00984FA7">
              <w:rPr>
                <w:rFonts w:cs="Sultan bold"/>
                <w:noProof/>
                <w:webHidden/>
              </w:rPr>
              <w:tab/>
            </w:r>
            <w:r w:rsidR="00331FF9" w:rsidRPr="00984FA7">
              <w:rPr>
                <w:rFonts w:cs="Sultan bold"/>
                <w:noProof/>
                <w:webHidden/>
              </w:rPr>
              <w:fldChar w:fldCharType="begin"/>
            </w:r>
            <w:r w:rsidR="00EF018C" w:rsidRPr="00984FA7">
              <w:rPr>
                <w:rFonts w:cs="Sultan bold"/>
                <w:noProof/>
                <w:webHidden/>
              </w:rPr>
              <w:instrText xml:space="preserve"> PAGEREF _Toc337786 \h </w:instrText>
            </w:r>
            <w:r w:rsidR="00331FF9" w:rsidRPr="00984FA7">
              <w:rPr>
                <w:rFonts w:cs="Sultan bold"/>
                <w:noProof/>
                <w:webHidden/>
              </w:rPr>
            </w:r>
            <w:r w:rsidR="00331FF9" w:rsidRPr="00984FA7">
              <w:rPr>
                <w:rFonts w:cs="Sultan bold"/>
                <w:noProof/>
                <w:webHidden/>
              </w:rPr>
              <w:fldChar w:fldCharType="separate"/>
            </w:r>
            <w:r w:rsidR="00DD4633" w:rsidRPr="00984FA7">
              <w:rPr>
                <w:rFonts w:cs="Sultan bold"/>
                <w:noProof/>
                <w:webHidden/>
                <w:rtl/>
              </w:rPr>
              <w:t>3</w:t>
            </w:r>
            <w:r w:rsidR="00331FF9" w:rsidRPr="00984FA7">
              <w:rPr>
                <w:rFonts w:cs="Sultan bold"/>
                <w:noProof/>
                <w:webHidden/>
              </w:rPr>
              <w:fldChar w:fldCharType="end"/>
            </w:r>
          </w:hyperlink>
        </w:p>
        <w:p w:rsidR="00EF018C" w:rsidRPr="00984FA7" w:rsidRDefault="009D6A8C" w:rsidP="00416FE2">
          <w:pPr>
            <w:pStyle w:val="22"/>
            <w:tabs>
              <w:tab w:val="right" w:leader="dot" w:pos="9345"/>
            </w:tabs>
            <w:bidi/>
            <w:rPr>
              <w:rFonts w:asciiTheme="minorHAnsi" w:eastAsiaTheme="minorEastAsia" w:hAnsiTheme="minorHAnsi" w:cs="Sultan bold"/>
              <w:noProof/>
              <w:sz w:val="22"/>
              <w:szCs w:val="22"/>
            </w:rPr>
          </w:pPr>
          <w:hyperlink w:anchor="_Toc337787" w:history="1">
            <w:r w:rsidR="00EF018C" w:rsidRPr="00984FA7">
              <w:rPr>
                <w:rStyle w:val="Hyperlink"/>
                <w:rFonts w:cs="Sultan bold"/>
                <w:noProof/>
                <w:rtl/>
              </w:rPr>
              <w:t>2. الهدف الرئيس للمقرر</w:t>
            </w:r>
            <w:r w:rsidR="00EF018C" w:rsidRPr="00984FA7">
              <w:rPr>
                <w:rFonts w:cs="Sultan bold"/>
                <w:noProof/>
                <w:webHidden/>
              </w:rPr>
              <w:tab/>
            </w:r>
            <w:r w:rsidR="00331FF9" w:rsidRPr="00984FA7">
              <w:rPr>
                <w:rFonts w:cs="Sultan bold"/>
                <w:noProof/>
                <w:webHidden/>
              </w:rPr>
              <w:fldChar w:fldCharType="begin"/>
            </w:r>
            <w:r w:rsidR="00EF018C" w:rsidRPr="00984FA7">
              <w:rPr>
                <w:rFonts w:cs="Sultan bold"/>
                <w:noProof/>
                <w:webHidden/>
              </w:rPr>
              <w:instrText xml:space="preserve"> PAGEREF _Toc337787 \h </w:instrText>
            </w:r>
            <w:r w:rsidR="00331FF9" w:rsidRPr="00984FA7">
              <w:rPr>
                <w:rFonts w:cs="Sultan bold"/>
                <w:noProof/>
                <w:webHidden/>
              </w:rPr>
            </w:r>
            <w:r w:rsidR="00331FF9" w:rsidRPr="00984FA7">
              <w:rPr>
                <w:rFonts w:cs="Sultan bold"/>
                <w:noProof/>
                <w:webHidden/>
              </w:rPr>
              <w:fldChar w:fldCharType="separate"/>
            </w:r>
            <w:r w:rsidR="00DD4633" w:rsidRPr="00984FA7">
              <w:rPr>
                <w:rFonts w:cs="Sultan bold"/>
                <w:noProof/>
                <w:webHidden/>
                <w:rtl/>
              </w:rPr>
              <w:t>3</w:t>
            </w:r>
            <w:r w:rsidR="00331FF9" w:rsidRPr="00984FA7">
              <w:rPr>
                <w:rFonts w:cs="Sultan bold"/>
                <w:noProof/>
                <w:webHidden/>
              </w:rPr>
              <w:fldChar w:fldCharType="end"/>
            </w:r>
          </w:hyperlink>
        </w:p>
        <w:p w:rsidR="00EF018C" w:rsidRPr="00984FA7" w:rsidRDefault="009D6A8C" w:rsidP="00416FE2">
          <w:pPr>
            <w:pStyle w:val="22"/>
            <w:tabs>
              <w:tab w:val="right" w:leader="dot" w:pos="9345"/>
            </w:tabs>
            <w:bidi/>
            <w:rPr>
              <w:rFonts w:asciiTheme="minorHAnsi" w:eastAsiaTheme="minorEastAsia" w:hAnsiTheme="minorHAnsi" w:cs="Sultan bold"/>
              <w:noProof/>
              <w:sz w:val="22"/>
              <w:szCs w:val="22"/>
            </w:rPr>
          </w:pPr>
          <w:hyperlink w:anchor="_Toc337788" w:history="1">
            <w:r w:rsidR="00EF018C" w:rsidRPr="00984FA7">
              <w:rPr>
                <w:rStyle w:val="Hyperlink"/>
                <w:rFonts w:cs="Sultan bold"/>
                <w:noProof/>
                <w:rtl/>
              </w:rPr>
              <w:t>3. مخرجات التعلم للمقرر:</w:t>
            </w:r>
            <w:r w:rsidR="00EF018C" w:rsidRPr="00984FA7">
              <w:rPr>
                <w:rFonts w:cs="Sultan bold"/>
                <w:noProof/>
                <w:webHidden/>
              </w:rPr>
              <w:tab/>
            </w:r>
            <w:r w:rsidR="00331FF9" w:rsidRPr="00984FA7">
              <w:rPr>
                <w:rFonts w:cs="Sultan bold"/>
                <w:noProof/>
                <w:webHidden/>
              </w:rPr>
              <w:fldChar w:fldCharType="begin"/>
            </w:r>
            <w:r w:rsidR="00EF018C" w:rsidRPr="00984FA7">
              <w:rPr>
                <w:rFonts w:cs="Sultan bold"/>
                <w:noProof/>
                <w:webHidden/>
              </w:rPr>
              <w:instrText xml:space="preserve"> PAGEREF _Toc337788 \h </w:instrText>
            </w:r>
            <w:r w:rsidR="00331FF9" w:rsidRPr="00984FA7">
              <w:rPr>
                <w:rFonts w:cs="Sultan bold"/>
                <w:noProof/>
                <w:webHidden/>
              </w:rPr>
            </w:r>
            <w:r w:rsidR="00331FF9" w:rsidRPr="00984FA7">
              <w:rPr>
                <w:rFonts w:cs="Sultan bold"/>
                <w:noProof/>
                <w:webHidden/>
              </w:rPr>
              <w:fldChar w:fldCharType="separate"/>
            </w:r>
            <w:r w:rsidR="00DD4633" w:rsidRPr="00984FA7">
              <w:rPr>
                <w:rFonts w:cs="Sultan bold"/>
                <w:noProof/>
                <w:webHidden/>
                <w:rtl/>
              </w:rPr>
              <w:t>4</w:t>
            </w:r>
            <w:r w:rsidR="00331FF9" w:rsidRPr="00984FA7">
              <w:rPr>
                <w:rFonts w:cs="Sultan bold"/>
                <w:noProof/>
                <w:webHidden/>
              </w:rPr>
              <w:fldChar w:fldCharType="end"/>
            </w:r>
          </w:hyperlink>
        </w:p>
        <w:p w:rsidR="00EF018C" w:rsidRPr="00984FA7" w:rsidRDefault="009D6A8C" w:rsidP="00416FE2">
          <w:pPr>
            <w:pStyle w:val="10"/>
            <w:rPr>
              <w:rFonts w:asciiTheme="minorHAnsi" w:eastAsiaTheme="minorEastAsia" w:hAnsiTheme="minorHAnsi" w:cs="Sultan bold"/>
              <w:b w:val="0"/>
              <w:bCs w:val="0"/>
              <w:sz w:val="22"/>
              <w:szCs w:val="22"/>
              <w:lang w:bidi="ar-SA"/>
            </w:rPr>
          </w:pPr>
          <w:hyperlink w:anchor="_Toc337789" w:history="1">
            <w:r w:rsidR="00EF018C" w:rsidRPr="00984FA7">
              <w:rPr>
                <w:rStyle w:val="Hyperlink"/>
                <w:rFonts w:cs="Sultan bold"/>
                <w:rtl/>
              </w:rPr>
              <w:t>ج. موضوعات المقرر</w:t>
            </w:r>
            <w:r w:rsidR="00EF018C" w:rsidRPr="00984FA7">
              <w:rPr>
                <w:rFonts w:cs="Sultan bold"/>
                <w:webHidden/>
              </w:rPr>
              <w:tab/>
            </w:r>
            <w:r w:rsidR="00331FF9" w:rsidRPr="00984FA7">
              <w:rPr>
                <w:rFonts w:cs="Sultan bold"/>
                <w:webHidden/>
              </w:rPr>
              <w:fldChar w:fldCharType="begin"/>
            </w:r>
            <w:r w:rsidR="00EF018C" w:rsidRPr="00984FA7">
              <w:rPr>
                <w:rFonts w:cs="Sultan bold"/>
                <w:webHidden/>
              </w:rPr>
              <w:instrText xml:space="preserve"> PAGEREF _Toc337789 \h </w:instrText>
            </w:r>
            <w:r w:rsidR="00331FF9" w:rsidRPr="00984FA7">
              <w:rPr>
                <w:rFonts w:cs="Sultan bold"/>
                <w:webHidden/>
              </w:rPr>
            </w:r>
            <w:r w:rsidR="00331FF9" w:rsidRPr="00984FA7">
              <w:rPr>
                <w:rFonts w:cs="Sultan bold"/>
                <w:webHidden/>
              </w:rPr>
              <w:fldChar w:fldCharType="separate"/>
            </w:r>
            <w:r w:rsidR="00DD4633" w:rsidRPr="00984FA7">
              <w:rPr>
                <w:rFonts w:cs="Sultan bold"/>
                <w:webHidden/>
                <w:rtl/>
              </w:rPr>
              <w:t>4</w:t>
            </w:r>
            <w:r w:rsidR="00331FF9" w:rsidRPr="00984FA7">
              <w:rPr>
                <w:rFonts w:cs="Sultan bold"/>
                <w:webHidden/>
              </w:rPr>
              <w:fldChar w:fldCharType="end"/>
            </w:r>
          </w:hyperlink>
        </w:p>
        <w:p w:rsidR="00EF018C" w:rsidRPr="00984FA7" w:rsidRDefault="009D6A8C" w:rsidP="00416FE2">
          <w:pPr>
            <w:pStyle w:val="10"/>
            <w:rPr>
              <w:rFonts w:asciiTheme="minorHAnsi" w:eastAsiaTheme="minorEastAsia" w:hAnsiTheme="minorHAnsi" w:cs="Sultan bold"/>
              <w:b w:val="0"/>
              <w:bCs w:val="0"/>
              <w:sz w:val="22"/>
              <w:szCs w:val="22"/>
              <w:lang w:bidi="ar-SA"/>
            </w:rPr>
          </w:pPr>
          <w:hyperlink w:anchor="_Toc337790" w:history="1">
            <w:r w:rsidR="00EF018C" w:rsidRPr="00984FA7">
              <w:rPr>
                <w:rStyle w:val="Hyperlink"/>
                <w:rFonts w:cs="Sultan bold"/>
                <w:rtl/>
              </w:rPr>
              <w:t>د. التدريس والتقييم:</w:t>
            </w:r>
            <w:r w:rsidR="00EF018C" w:rsidRPr="00984FA7">
              <w:rPr>
                <w:rFonts w:cs="Sultan bold"/>
                <w:webHidden/>
              </w:rPr>
              <w:tab/>
            </w:r>
            <w:r w:rsidR="00331FF9" w:rsidRPr="00984FA7">
              <w:rPr>
                <w:rFonts w:cs="Sultan bold"/>
                <w:webHidden/>
              </w:rPr>
              <w:fldChar w:fldCharType="begin"/>
            </w:r>
            <w:r w:rsidR="00EF018C" w:rsidRPr="00984FA7">
              <w:rPr>
                <w:rFonts w:cs="Sultan bold"/>
                <w:webHidden/>
              </w:rPr>
              <w:instrText xml:space="preserve"> PAGEREF _Toc337790 \h </w:instrText>
            </w:r>
            <w:r w:rsidR="00331FF9" w:rsidRPr="00984FA7">
              <w:rPr>
                <w:rFonts w:cs="Sultan bold"/>
                <w:webHidden/>
              </w:rPr>
            </w:r>
            <w:r w:rsidR="00331FF9" w:rsidRPr="00984FA7">
              <w:rPr>
                <w:rFonts w:cs="Sultan bold"/>
                <w:webHidden/>
              </w:rPr>
              <w:fldChar w:fldCharType="separate"/>
            </w:r>
            <w:r w:rsidR="00DD4633" w:rsidRPr="00984FA7">
              <w:rPr>
                <w:rFonts w:cs="Sultan bold"/>
                <w:webHidden/>
                <w:rtl/>
              </w:rPr>
              <w:t>4</w:t>
            </w:r>
            <w:r w:rsidR="00331FF9" w:rsidRPr="00984FA7">
              <w:rPr>
                <w:rFonts w:cs="Sultan bold"/>
                <w:webHidden/>
              </w:rPr>
              <w:fldChar w:fldCharType="end"/>
            </w:r>
          </w:hyperlink>
        </w:p>
        <w:p w:rsidR="00EF018C" w:rsidRPr="00984FA7" w:rsidRDefault="009D6A8C" w:rsidP="00416FE2">
          <w:pPr>
            <w:pStyle w:val="22"/>
            <w:tabs>
              <w:tab w:val="right" w:leader="dot" w:pos="9345"/>
            </w:tabs>
            <w:bidi/>
            <w:rPr>
              <w:rFonts w:asciiTheme="minorHAnsi" w:eastAsiaTheme="minorEastAsia" w:hAnsiTheme="minorHAnsi" w:cs="Sultan bold"/>
              <w:noProof/>
              <w:sz w:val="22"/>
              <w:szCs w:val="22"/>
            </w:rPr>
          </w:pPr>
          <w:hyperlink w:anchor="_Toc337791" w:history="1">
            <w:r w:rsidR="00EF018C" w:rsidRPr="00984FA7">
              <w:rPr>
                <w:rStyle w:val="Hyperlink"/>
                <w:rFonts w:cs="Sultan bold"/>
                <w:noProof/>
                <w:rtl/>
                <w:lang w:bidi="ar-EG"/>
              </w:rPr>
              <w:t xml:space="preserve">1. </w:t>
            </w:r>
            <w:r w:rsidR="00EF018C" w:rsidRPr="00984FA7">
              <w:rPr>
                <w:rStyle w:val="Hyperlink"/>
                <w:rFonts w:cs="Sultan bold"/>
                <w:noProof/>
                <w:rtl/>
              </w:rPr>
              <w:t xml:space="preserve"> ربط مخرجات</w:t>
            </w:r>
            <w:bookmarkStart w:id="0" w:name="_GoBack"/>
            <w:bookmarkEnd w:id="0"/>
            <w:r w:rsidR="00EF018C" w:rsidRPr="00984FA7">
              <w:rPr>
                <w:rStyle w:val="Hyperlink"/>
                <w:rFonts w:cs="Sultan bold"/>
                <w:noProof/>
                <w:rtl/>
              </w:rPr>
              <w:t xml:space="preserve"> التعلم للمقرر مع كل من استراتيجيات التدريس وطرق التقييم</w:t>
            </w:r>
            <w:r w:rsidR="00EF018C" w:rsidRPr="00984FA7">
              <w:rPr>
                <w:rFonts w:cs="Sultan bold"/>
                <w:noProof/>
                <w:webHidden/>
              </w:rPr>
              <w:tab/>
            </w:r>
            <w:r w:rsidR="00331FF9" w:rsidRPr="00984FA7">
              <w:rPr>
                <w:rFonts w:cs="Sultan bold"/>
                <w:noProof/>
                <w:webHidden/>
              </w:rPr>
              <w:fldChar w:fldCharType="begin"/>
            </w:r>
            <w:r w:rsidR="00EF018C" w:rsidRPr="00984FA7">
              <w:rPr>
                <w:rFonts w:cs="Sultan bold"/>
                <w:noProof/>
                <w:webHidden/>
              </w:rPr>
              <w:instrText xml:space="preserve"> PAGEREF _Toc337791 \h </w:instrText>
            </w:r>
            <w:r w:rsidR="00331FF9" w:rsidRPr="00984FA7">
              <w:rPr>
                <w:rFonts w:cs="Sultan bold"/>
                <w:noProof/>
                <w:webHidden/>
              </w:rPr>
            </w:r>
            <w:r w:rsidR="00331FF9" w:rsidRPr="00984FA7">
              <w:rPr>
                <w:rFonts w:cs="Sultan bold"/>
                <w:noProof/>
                <w:webHidden/>
              </w:rPr>
              <w:fldChar w:fldCharType="separate"/>
            </w:r>
            <w:r w:rsidR="00DD4633" w:rsidRPr="00984FA7">
              <w:rPr>
                <w:rFonts w:cs="Sultan bold"/>
                <w:noProof/>
                <w:webHidden/>
                <w:rtl/>
              </w:rPr>
              <w:t>4</w:t>
            </w:r>
            <w:r w:rsidR="00331FF9" w:rsidRPr="00984FA7">
              <w:rPr>
                <w:rFonts w:cs="Sultan bold"/>
                <w:noProof/>
                <w:webHidden/>
              </w:rPr>
              <w:fldChar w:fldCharType="end"/>
            </w:r>
          </w:hyperlink>
        </w:p>
        <w:p w:rsidR="00EF018C" w:rsidRPr="00984FA7" w:rsidRDefault="009D6A8C" w:rsidP="00416FE2">
          <w:pPr>
            <w:pStyle w:val="22"/>
            <w:tabs>
              <w:tab w:val="right" w:leader="dot" w:pos="9345"/>
            </w:tabs>
            <w:bidi/>
            <w:rPr>
              <w:rFonts w:asciiTheme="minorHAnsi" w:eastAsiaTheme="minorEastAsia" w:hAnsiTheme="minorHAnsi" w:cs="Sultan bold"/>
              <w:noProof/>
              <w:sz w:val="22"/>
              <w:szCs w:val="22"/>
            </w:rPr>
          </w:pPr>
          <w:hyperlink w:anchor="_Toc337792" w:history="1">
            <w:r w:rsidR="00EF018C" w:rsidRPr="00984FA7">
              <w:rPr>
                <w:rStyle w:val="Hyperlink"/>
                <w:rFonts w:cs="Sultan bold"/>
                <w:noProof/>
                <w:rtl/>
              </w:rPr>
              <w:t>2. أنشطة تقييم الطلبة</w:t>
            </w:r>
            <w:r w:rsidR="00EF018C" w:rsidRPr="00984FA7">
              <w:rPr>
                <w:rFonts w:cs="Sultan bold"/>
                <w:noProof/>
                <w:webHidden/>
              </w:rPr>
              <w:tab/>
            </w:r>
            <w:r w:rsidR="00331FF9" w:rsidRPr="00984FA7">
              <w:rPr>
                <w:rFonts w:cs="Sultan bold"/>
                <w:noProof/>
                <w:webHidden/>
              </w:rPr>
              <w:fldChar w:fldCharType="begin"/>
            </w:r>
            <w:r w:rsidR="00EF018C" w:rsidRPr="00984FA7">
              <w:rPr>
                <w:rFonts w:cs="Sultan bold"/>
                <w:noProof/>
                <w:webHidden/>
              </w:rPr>
              <w:instrText xml:space="preserve"> PAGEREF _Toc337792 \h </w:instrText>
            </w:r>
            <w:r w:rsidR="00331FF9" w:rsidRPr="00984FA7">
              <w:rPr>
                <w:rFonts w:cs="Sultan bold"/>
                <w:noProof/>
                <w:webHidden/>
              </w:rPr>
            </w:r>
            <w:r w:rsidR="00331FF9" w:rsidRPr="00984FA7">
              <w:rPr>
                <w:rFonts w:cs="Sultan bold"/>
                <w:noProof/>
                <w:webHidden/>
              </w:rPr>
              <w:fldChar w:fldCharType="separate"/>
            </w:r>
            <w:r w:rsidR="00DD4633" w:rsidRPr="00984FA7">
              <w:rPr>
                <w:rFonts w:cs="Sultan bold"/>
                <w:noProof/>
                <w:webHidden/>
                <w:rtl/>
              </w:rPr>
              <w:t>5</w:t>
            </w:r>
            <w:r w:rsidR="00331FF9" w:rsidRPr="00984FA7">
              <w:rPr>
                <w:rFonts w:cs="Sultan bold"/>
                <w:noProof/>
                <w:webHidden/>
              </w:rPr>
              <w:fldChar w:fldCharType="end"/>
            </w:r>
          </w:hyperlink>
        </w:p>
        <w:p w:rsidR="00EF018C" w:rsidRPr="00984FA7" w:rsidRDefault="009D6A8C" w:rsidP="00416FE2">
          <w:pPr>
            <w:pStyle w:val="10"/>
            <w:rPr>
              <w:rFonts w:asciiTheme="minorHAnsi" w:eastAsiaTheme="minorEastAsia" w:hAnsiTheme="minorHAnsi" w:cs="Sultan bold"/>
              <w:b w:val="0"/>
              <w:bCs w:val="0"/>
              <w:sz w:val="22"/>
              <w:szCs w:val="22"/>
              <w:lang w:bidi="ar-SA"/>
            </w:rPr>
          </w:pPr>
          <w:hyperlink w:anchor="_Toc337793" w:history="1">
            <w:r w:rsidR="00EF018C" w:rsidRPr="00984FA7">
              <w:rPr>
                <w:rStyle w:val="Hyperlink"/>
                <w:rFonts w:cs="Sultan bold"/>
                <w:rtl/>
              </w:rPr>
              <w:t>هـ - أنشطة الإرشاد الأكاديمي والدعم الطلابي:</w:t>
            </w:r>
            <w:r w:rsidR="00EF018C" w:rsidRPr="00984FA7">
              <w:rPr>
                <w:rFonts w:cs="Sultan bold"/>
                <w:webHidden/>
              </w:rPr>
              <w:tab/>
            </w:r>
            <w:r w:rsidR="00331FF9" w:rsidRPr="00984FA7">
              <w:rPr>
                <w:rFonts w:cs="Sultan bold"/>
                <w:webHidden/>
              </w:rPr>
              <w:fldChar w:fldCharType="begin"/>
            </w:r>
            <w:r w:rsidR="00EF018C" w:rsidRPr="00984FA7">
              <w:rPr>
                <w:rFonts w:cs="Sultan bold"/>
                <w:webHidden/>
              </w:rPr>
              <w:instrText xml:space="preserve"> PAGEREF _Toc337793 \h </w:instrText>
            </w:r>
            <w:r w:rsidR="00331FF9" w:rsidRPr="00984FA7">
              <w:rPr>
                <w:rFonts w:cs="Sultan bold"/>
                <w:webHidden/>
              </w:rPr>
            </w:r>
            <w:r w:rsidR="00331FF9" w:rsidRPr="00984FA7">
              <w:rPr>
                <w:rFonts w:cs="Sultan bold"/>
                <w:webHidden/>
              </w:rPr>
              <w:fldChar w:fldCharType="separate"/>
            </w:r>
            <w:r w:rsidR="00DD4633" w:rsidRPr="00984FA7">
              <w:rPr>
                <w:rFonts w:cs="Sultan bold"/>
                <w:webHidden/>
                <w:rtl/>
              </w:rPr>
              <w:t>5</w:t>
            </w:r>
            <w:r w:rsidR="00331FF9" w:rsidRPr="00984FA7">
              <w:rPr>
                <w:rFonts w:cs="Sultan bold"/>
                <w:webHidden/>
              </w:rPr>
              <w:fldChar w:fldCharType="end"/>
            </w:r>
          </w:hyperlink>
        </w:p>
        <w:p w:rsidR="00EF018C" w:rsidRPr="00984FA7" w:rsidRDefault="009D6A8C" w:rsidP="00416FE2">
          <w:pPr>
            <w:pStyle w:val="10"/>
            <w:rPr>
              <w:rFonts w:asciiTheme="minorHAnsi" w:eastAsiaTheme="minorEastAsia" w:hAnsiTheme="minorHAnsi" w:cs="Sultan bold"/>
              <w:b w:val="0"/>
              <w:bCs w:val="0"/>
              <w:sz w:val="22"/>
              <w:szCs w:val="22"/>
              <w:lang w:bidi="ar-SA"/>
            </w:rPr>
          </w:pPr>
          <w:hyperlink w:anchor="_Toc337794" w:history="1">
            <w:r w:rsidR="00EF018C" w:rsidRPr="00984FA7">
              <w:rPr>
                <w:rStyle w:val="Hyperlink"/>
                <w:rFonts w:cs="Sultan bold"/>
                <w:rtl/>
              </w:rPr>
              <w:t>و – مصادر التعلم والمرافق:</w:t>
            </w:r>
            <w:r w:rsidR="00EF018C" w:rsidRPr="00984FA7">
              <w:rPr>
                <w:rFonts w:cs="Sultan bold"/>
                <w:webHidden/>
              </w:rPr>
              <w:tab/>
            </w:r>
            <w:r w:rsidR="00331FF9" w:rsidRPr="00984FA7">
              <w:rPr>
                <w:rFonts w:cs="Sultan bold"/>
                <w:webHidden/>
              </w:rPr>
              <w:fldChar w:fldCharType="begin"/>
            </w:r>
            <w:r w:rsidR="00EF018C" w:rsidRPr="00984FA7">
              <w:rPr>
                <w:rFonts w:cs="Sultan bold"/>
                <w:webHidden/>
              </w:rPr>
              <w:instrText xml:space="preserve"> PAGEREF _Toc337794 \h </w:instrText>
            </w:r>
            <w:r w:rsidR="00331FF9" w:rsidRPr="00984FA7">
              <w:rPr>
                <w:rFonts w:cs="Sultan bold"/>
                <w:webHidden/>
              </w:rPr>
            </w:r>
            <w:r w:rsidR="00331FF9" w:rsidRPr="00984FA7">
              <w:rPr>
                <w:rFonts w:cs="Sultan bold"/>
                <w:webHidden/>
              </w:rPr>
              <w:fldChar w:fldCharType="separate"/>
            </w:r>
            <w:r w:rsidR="00DD4633" w:rsidRPr="00984FA7">
              <w:rPr>
                <w:rFonts w:cs="Sultan bold"/>
                <w:webHidden/>
                <w:rtl/>
              </w:rPr>
              <w:t>5</w:t>
            </w:r>
            <w:r w:rsidR="00331FF9" w:rsidRPr="00984FA7">
              <w:rPr>
                <w:rFonts w:cs="Sultan bold"/>
                <w:webHidden/>
              </w:rPr>
              <w:fldChar w:fldCharType="end"/>
            </w:r>
          </w:hyperlink>
        </w:p>
        <w:p w:rsidR="00EF018C" w:rsidRPr="00984FA7" w:rsidRDefault="009D6A8C" w:rsidP="00416FE2">
          <w:pPr>
            <w:pStyle w:val="22"/>
            <w:tabs>
              <w:tab w:val="right" w:leader="dot" w:pos="9345"/>
            </w:tabs>
            <w:bidi/>
            <w:rPr>
              <w:rFonts w:asciiTheme="minorHAnsi" w:eastAsiaTheme="minorEastAsia" w:hAnsiTheme="minorHAnsi" w:cs="Sultan bold"/>
              <w:noProof/>
              <w:sz w:val="22"/>
              <w:szCs w:val="22"/>
            </w:rPr>
          </w:pPr>
          <w:hyperlink w:anchor="_Toc337795" w:history="1">
            <w:r w:rsidR="00EF018C" w:rsidRPr="00984FA7">
              <w:rPr>
                <w:rStyle w:val="Hyperlink"/>
                <w:rFonts w:cs="Sultan bold"/>
                <w:noProof/>
                <w:rtl/>
              </w:rPr>
              <w:t>1. قائمة مصادر التعلم:</w:t>
            </w:r>
            <w:r w:rsidR="00EF018C" w:rsidRPr="00984FA7">
              <w:rPr>
                <w:rFonts w:cs="Sultan bold"/>
                <w:noProof/>
                <w:webHidden/>
              </w:rPr>
              <w:tab/>
            </w:r>
            <w:r w:rsidR="00331FF9" w:rsidRPr="00984FA7">
              <w:rPr>
                <w:rFonts w:cs="Sultan bold"/>
                <w:noProof/>
                <w:webHidden/>
              </w:rPr>
              <w:fldChar w:fldCharType="begin"/>
            </w:r>
            <w:r w:rsidR="00EF018C" w:rsidRPr="00984FA7">
              <w:rPr>
                <w:rFonts w:cs="Sultan bold"/>
                <w:noProof/>
                <w:webHidden/>
              </w:rPr>
              <w:instrText xml:space="preserve"> PAGEREF _Toc337795 \h </w:instrText>
            </w:r>
            <w:r w:rsidR="00331FF9" w:rsidRPr="00984FA7">
              <w:rPr>
                <w:rFonts w:cs="Sultan bold"/>
                <w:noProof/>
                <w:webHidden/>
              </w:rPr>
            </w:r>
            <w:r w:rsidR="00331FF9" w:rsidRPr="00984FA7">
              <w:rPr>
                <w:rFonts w:cs="Sultan bold"/>
                <w:noProof/>
                <w:webHidden/>
              </w:rPr>
              <w:fldChar w:fldCharType="separate"/>
            </w:r>
            <w:r w:rsidR="00DD4633" w:rsidRPr="00984FA7">
              <w:rPr>
                <w:rFonts w:cs="Sultan bold"/>
                <w:noProof/>
                <w:webHidden/>
                <w:rtl/>
              </w:rPr>
              <w:t>5</w:t>
            </w:r>
            <w:r w:rsidR="00331FF9" w:rsidRPr="00984FA7">
              <w:rPr>
                <w:rFonts w:cs="Sultan bold"/>
                <w:noProof/>
                <w:webHidden/>
              </w:rPr>
              <w:fldChar w:fldCharType="end"/>
            </w:r>
          </w:hyperlink>
        </w:p>
        <w:p w:rsidR="00EF018C" w:rsidRPr="00984FA7" w:rsidRDefault="009D6A8C" w:rsidP="00416FE2">
          <w:pPr>
            <w:pStyle w:val="22"/>
            <w:tabs>
              <w:tab w:val="right" w:leader="dot" w:pos="9345"/>
            </w:tabs>
            <w:bidi/>
            <w:rPr>
              <w:rFonts w:asciiTheme="minorHAnsi" w:eastAsiaTheme="minorEastAsia" w:hAnsiTheme="minorHAnsi" w:cs="Sultan bold"/>
              <w:noProof/>
              <w:sz w:val="22"/>
              <w:szCs w:val="22"/>
            </w:rPr>
          </w:pPr>
          <w:hyperlink w:anchor="_Toc337796" w:history="1">
            <w:r w:rsidR="00EF018C" w:rsidRPr="00984FA7">
              <w:rPr>
                <w:rStyle w:val="Hyperlink"/>
                <w:rFonts w:cs="Sultan bold"/>
                <w:noProof/>
                <w:rtl/>
              </w:rPr>
              <w:t>2. المرافق والتجهيزات المطلوبة:</w:t>
            </w:r>
            <w:r w:rsidR="00EF018C" w:rsidRPr="00984FA7">
              <w:rPr>
                <w:rFonts w:cs="Sultan bold"/>
                <w:noProof/>
                <w:webHidden/>
              </w:rPr>
              <w:tab/>
            </w:r>
            <w:r w:rsidR="00331FF9" w:rsidRPr="00984FA7">
              <w:rPr>
                <w:rFonts w:cs="Sultan bold"/>
                <w:noProof/>
                <w:webHidden/>
              </w:rPr>
              <w:fldChar w:fldCharType="begin"/>
            </w:r>
            <w:r w:rsidR="00EF018C" w:rsidRPr="00984FA7">
              <w:rPr>
                <w:rFonts w:cs="Sultan bold"/>
                <w:noProof/>
                <w:webHidden/>
              </w:rPr>
              <w:instrText xml:space="preserve"> PAGEREF _Toc337796 \h </w:instrText>
            </w:r>
            <w:r w:rsidR="00331FF9" w:rsidRPr="00984FA7">
              <w:rPr>
                <w:rFonts w:cs="Sultan bold"/>
                <w:noProof/>
                <w:webHidden/>
              </w:rPr>
            </w:r>
            <w:r w:rsidR="00331FF9" w:rsidRPr="00984FA7">
              <w:rPr>
                <w:rFonts w:cs="Sultan bold"/>
                <w:noProof/>
                <w:webHidden/>
              </w:rPr>
              <w:fldChar w:fldCharType="separate"/>
            </w:r>
            <w:r w:rsidR="00DD4633" w:rsidRPr="00984FA7">
              <w:rPr>
                <w:rFonts w:cs="Sultan bold"/>
                <w:noProof/>
                <w:webHidden/>
                <w:rtl/>
              </w:rPr>
              <w:t>5</w:t>
            </w:r>
            <w:r w:rsidR="00331FF9" w:rsidRPr="00984FA7">
              <w:rPr>
                <w:rFonts w:cs="Sultan bold"/>
                <w:noProof/>
                <w:webHidden/>
              </w:rPr>
              <w:fldChar w:fldCharType="end"/>
            </w:r>
          </w:hyperlink>
        </w:p>
        <w:p w:rsidR="00EF018C" w:rsidRPr="00984FA7" w:rsidRDefault="009D6A8C" w:rsidP="00416FE2">
          <w:pPr>
            <w:pStyle w:val="10"/>
            <w:rPr>
              <w:rFonts w:asciiTheme="minorHAnsi" w:eastAsiaTheme="minorEastAsia" w:hAnsiTheme="minorHAnsi" w:cs="Sultan bold"/>
              <w:b w:val="0"/>
              <w:bCs w:val="0"/>
              <w:sz w:val="22"/>
              <w:szCs w:val="22"/>
              <w:lang w:bidi="ar-SA"/>
            </w:rPr>
          </w:pPr>
          <w:hyperlink w:anchor="_Toc337797" w:history="1">
            <w:r w:rsidR="00EF018C" w:rsidRPr="00984FA7">
              <w:rPr>
                <w:rStyle w:val="Hyperlink"/>
                <w:rFonts w:cs="Sultan bold"/>
                <w:rtl/>
              </w:rPr>
              <w:t>ز. تقويم جودة المقرر:</w:t>
            </w:r>
            <w:r w:rsidR="00EF018C" w:rsidRPr="00984FA7">
              <w:rPr>
                <w:rFonts w:cs="Sultan bold"/>
                <w:webHidden/>
              </w:rPr>
              <w:tab/>
            </w:r>
            <w:r w:rsidR="00331FF9" w:rsidRPr="00984FA7">
              <w:rPr>
                <w:rFonts w:cs="Sultan bold"/>
                <w:webHidden/>
              </w:rPr>
              <w:fldChar w:fldCharType="begin"/>
            </w:r>
            <w:r w:rsidR="00EF018C" w:rsidRPr="00984FA7">
              <w:rPr>
                <w:rFonts w:cs="Sultan bold"/>
                <w:webHidden/>
              </w:rPr>
              <w:instrText xml:space="preserve"> PAGEREF _Toc337797 \h </w:instrText>
            </w:r>
            <w:r w:rsidR="00331FF9" w:rsidRPr="00984FA7">
              <w:rPr>
                <w:rFonts w:cs="Sultan bold"/>
                <w:webHidden/>
              </w:rPr>
            </w:r>
            <w:r w:rsidR="00331FF9" w:rsidRPr="00984FA7">
              <w:rPr>
                <w:rFonts w:cs="Sultan bold"/>
                <w:webHidden/>
              </w:rPr>
              <w:fldChar w:fldCharType="separate"/>
            </w:r>
            <w:r w:rsidR="00DD4633" w:rsidRPr="00984FA7">
              <w:rPr>
                <w:rFonts w:cs="Sultan bold"/>
                <w:webHidden/>
                <w:rtl/>
              </w:rPr>
              <w:t>6</w:t>
            </w:r>
            <w:r w:rsidR="00331FF9" w:rsidRPr="00984FA7">
              <w:rPr>
                <w:rFonts w:cs="Sultan bold"/>
                <w:webHidden/>
              </w:rPr>
              <w:fldChar w:fldCharType="end"/>
            </w:r>
          </w:hyperlink>
        </w:p>
        <w:p w:rsidR="00EF018C" w:rsidRPr="00984FA7" w:rsidRDefault="009D6A8C" w:rsidP="00416FE2">
          <w:pPr>
            <w:pStyle w:val="10"/>
            <w:rPr>
              <w:rFonts w:asciiTheme="minorHAnsi" w:eastAsiaTheme="minorEastAsia" w:hAnsiTheme="minorHAnsi" w:cs="Sultan bold"/>
              <w:b w:val="0"/>
              <w:bCs w:val="0"/>
              <w:sz w:val="22"/>
              <w:szCs w:val="22"/>
              <w:lang w:bidi="ar-SA"/>
            </w:rPr>
          </w:pPr>
          <w:hyperlink w:anchor="_Toc337798" w:history="1">
            <w:r w:rsidR="00EF018C" w:rsidRPr="00984FA7">
              <w:rPr>
                <w:rStyle w:val="Hyperlink"/>
                <w:rFonts w:cs="Sultan bold"/>
                <w:rtl/>
              </w:rPr>
              <w:t>ح. اعتماد التوصيف</w:t>
            </w:r>
            <w:r w:rsidR="00EF018C" w:rsidRPr="00984FA7">
              <w:rPr>
                <w:rFonts w:cs="Sultan bold"/>
                <w:webHidden/>
              </w:rPr>
              <w:tab/>
            </w:r>
            <w:r w:rsidR="00331FF9" w:rsidRPr="00984FA7">
              <w:rPr>
                <w:rFonts w:cs="Sultan bold"/>
                <w:webHidden/>
              </w:rPr>
              <w:fldChar w:fldCharType="begin"/>
            </w:r>
            <w:r w:rsidR="00EF018C" w:rsidRPr="00984FA7">
              <w:rPr>
                <w:rFonts w:cs="Sultan bold"/>
                <w:webHidden/>
              </w:rPr>
              <w:instrText xml:space="preserve"> PAGEREF _Toc337798 \h </w:instrText>
            </w:r>
            <w:r w:rsidR="00331FF9" w:rsidRPr="00984FA7">
              <w:rPr>
                <w:rFonts w:cs="Sultan bold"/>
                <w:webHidden/>
              </w:rPr>
            </w:r>
            <w:r w:rsidR="00331FF9" w:rsidRPr="00984FA7">
              <w:rPr>
                <w:rFonts w:cs="Sultan bold"/>
                <w:webHidden/>
              </w:rPr>
              <w:fldChar w:fldCharType="separate"/>
            </w:r>
            <w:r w:rsidR="00DD4633" w:rsidRPr="00984FA7">
              <w:rPr>
                <w:rFonts w:cs="Sultan bold"/>
                <w:webHidden/>
                <w:rtl/>
              </w:rPr>
              <w:t>6</w:t>
            </w:r>
            <w:r w:rsidR="00331FF9" w:rsidRPr="00984FA7">
              <w:rPr>
                <w:rFonts w:cs="Sultan bold"/>
                <w:webHidden/>
              </w:rPr>
              <w:fldChar w:fldCharType="end"/>
            </w:r>
          </w:hyperlink>
        </w:p>
        <w:p w:rsidR="00F06DEC" w:rsidRPr="005D2DDD" w:rsidRDefault="00331FF9" w:rsidP="00416FE2">
          <w:pPr>
            <w:bidi/>
            <w:jc w:val="right"/>
          </w:pPr>
          <w:r w:rsidRPr="00984FA7">
            <w:rPr>
              <w:rFonts w:asciiTheme="majorBidi" w:hAnsiTheme="majorBidi" w:cs="Sultan bold"/>
              <w:b/>
              <w:bCs/>
              <w:lang w:val="ar-SA"/>
            </w:rPr>
            <w:fldChar w:fldCharType="end"/>
          </w:r>
        </w:p>
      </w:sdtContent>
    </w:sdt>
    <w:p w:rsidR="008A5F1E" w:rsidRPr="008563EC" w:rsidRDefault="00860622" w:rsidP="008563EC">
      <w:pPr>
        <w:pStyle w:val="1"/>
      </w:pPr>
      <w:r w:rsidRPr="008563EC">
        <w:br w:type="page"/>
      </w:r>
      <w:bookmarkStart w:id="1" w:name="_Toc526247378"/>
      <w:bookmarkStart w:id="2" w:name="_Toc337784"/>
      <w:r w:rsidR="00D03EC4" w:rsidRPr="008563EC">
        <w:rPr>
          <w:rtl/>
        </w:rPr>
        <w:lastRenderedPageBreak/>
        <w:t xml:space="preserve">أ. </w:t>
      </w:r>
      <w:r w:rsidR="000819F2" w:rsidRPr="008563EC">
        <w:rPr>
          <w:rtl/>
        </w:rPr>
        <w:t xml:space="preserve">التعريف بالمقرر </w:t>
      </w:r>
      <w:r w:rsidR="009076D2" w:rsidRPr="008563EC">
        <w:rPr>
          <w:rtl/>
        </w:rPr>
        <w:t>الدراسي:</w:t>
      </w:r>
      <w:bookmarkEnd w:id="1"/>
      <w:bookmarkEnd w:id="2"/>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65"/>
        <w:gridCol w:w="704"/>
        <w:gridCol w:w="869"/>
        <w:gridCol w:w="49"/>
        <w:gridCol w:w="208"/>
        <w:gridCol w:w="174"/>
        <w:gridCol w:w="348"/>
        <w:gridCol w:w="507"/>
        <w:gridCol w:w="268"/>
        <w:gridCol w:w="688"/>
        <w:gridCol w:w="269"/>
        <w:gridCol w:w="200"/>
        <w:gridCol w:w="433"/>
        <w:gridCol w:w="348"/>
        <w:gridCol w:w="1984"/>
        <w:gridCol w:w="269"/>
        <w:gridCol w:w="1788"/>
      </w:tblGrid>
      <w:tr w:rsidR="008563EC" w:rsidRPr="008563EC" w:rsidTr="00534BA0">
        <w:trPr>
          <w:jc w:val="center"/>
        </w:trPr>
        <w:tc>
          <w:tcPr>
            <w:tcW w:w="1111" w:type="pct"/>
            <w:gridSpan w:val="4"/>
            <w:tcBorders>
              <w:top w:val="double" w:sz="4" w:space="0" w:color="auto"/>
              <w:left w:val="double" w:sz="4" w:space="0" w:color="auto"/>
              <w:bottom w:val="single" w:sz="8" w:space="0" w:color="auto"/>
              <w:right w:val="nil"/>
            </w:tcBorders>
          </w:tcPr>
          <w:p w:rsidR="00D36735" w:rsidRPr="008563EC" w:rsidRDefault="00F87C26" w:rsidP="00416FE2">
            <w:pPr>
              <w:bidi/>
              <w:rPr>
                <w:rFonts w:asciiTheme="majorBidi" w:hAnsiTheme="majorBidi" w:cs="Sultan bold"/>
                <w:b/>
                <w:bCs/>
                <w:rtl/>
                <w:lang w:bidi="ar-EG"/>
              </w:rPr>
            </w:pPr>
            <w:bookmarkStart w:id="3" w:name="_Hlk523907061"/>
            <w:r w:rsidRPr="008563EC">
              <w:rPr>
                <w:rFonts w:asciiTheme="majorBidi" w:hAnsiTheme="majorBidi" w:cs="Sultan bold"/>
                <w:b/>
                <w:bCs/>
                <w:rtl/>
                <w:lang w:bidi="ar-EG"/>
              </w:rPr>
              <w:t xml:space="preserve">1. </w:t>
            </w:r>
            <w:r w:rsidR="000819F2" w:rsidRPr="008563EC">
              <w:rPr>
                <w:rFonts w:asciiTheme="majorBidi" w:hAnsiTheme="majorBidi" w:cs="Sultan bold"/>
                <w:b/>
                <w:bCs/>
                <w:rtl/>
                <w:lang w:bidi="ar-EG"/>
              </w:rPr>
              <w:t xml:space="preserve">الساعات </w:t>
            </w:r>
            <w:r w:rsidR="009076D2" w:rsidRPr="008563EC">
              <w:rPr>
                <w:rFonts w:asciiTheme="majorBidi" w:hAnsiTheme="majorBidi" w:cs="Sultan bold"/>
                <w:b/>
                <w:bCs/>
                <w:rtl/>
                <w:lang w:bidi="ar-EG"/>
              </w:rPr>
              <w:t>المعتمدة:</w:t>
            </w:r>
          </w:p>
        </w:tc>
        <w:tc>
          <w:tcPr>
            <w:tcW w:w="3889" w:type="pct"/>
            <w:gridSpan w:val="13"/>
            <w:tcBorders>
              <w:top w:val="double" w:sz="4" w:space="0" w:color="auto"/>
              <w:left w:val="nil"/>
              <w:bottom w:val="single" w:sz="8" w:space="0" w:color="auto"/>
              <w:right w:val="double" w:sz="4" w:space="0" w:color="auto"/>
            </w:tcBorders>
          </w:tcPr>
          <w:p w:rsidR="00807FAF" w:rsidRPr="008563EC" w:rsidRDefault="001A7522" w:rsidP="00416FE2">
            <w:pPr>
              <w:bidi/>
              <w:rPr>
                <w:rFonts w:asciiTheme="majorBidi" w:hAnsiTheme="majorBidi" w:cs="Sultan bold"/>
                <w:b/>
                <w:bCs/>
                <w:rtl/>
                <w:lang w:bidi="ar-EG"/>
              </w:rPr>
            </w:pPr>
            <w:r w:rsidRPr="008563EC">
              <w:rPr>
                <w:rFonts w:asciiTheme="majorBidi" w:hAnsiTheme="majorBidi" w:cs="Sultan bold" w:hint="cs"/>
                <w:b/>
                <w:bCs/>
                <w:rtl/>
              </w:rPr>
              <w:t>ساعتان معتمدة.</w:t>
            </w:r>
          </w:p>
        </w:tc>
      </w:tr>
      <w:tr w:rsidR="008563EC" w:rsidRPr="008563EC" w:rsidTr="00534BA0">
        <w:trPr>
          <w:jc w:val="center"/>
        </w:trPr>
        <w:tc>
          <w:tcPr>
            <w:tcW w:w="5000" w:type="pct"/>
            <w:gridSpan w:val="17"/>
            <w:tcBorders>
              <w:top w:val="double" w:sz="4" w:space="0" w:color="auto"/>
              <w:left w:val="double" w:sz="4" w:space="0" w:color="auto"/>
              <w:bottom w:val="nil"/>
              <w:right w:val="double" w:sz="4" w:space="0" w:color="auto"/>
            </w:tcBorders>
            <w:vAlign w:val="center"/>
          </w:tcPr>
          <w:p w:rsidR="004951FF" w:rsidRPr="008563EC" w:rsidRDefault="00F87C26" w:rsidP="00416FE2">
            <w:pPr>
              <w:bidi/>
              <w:rPr>
                <w:rFonts w:asciiTheme="majorBidi" w:hAnsiTheme="majorBidi" w:cs="Sultan bold"/>
                <w:b/>
                <w:bCs/>
                <w:rtl/>
                <w:lang w:bidi="ar-EG"/>
              </w:rPr>
            </w:pPr>
            <w:r w:rsidRPr="008563EC">
              <w:rPr>
                <w:rFonts w:asciiTheme="majorBidi" w:hAnsiTheme="majorBidi" w:cs="Sultan bold"/>
                <w:b/>
                <w:bCs/>
                <w:rtl/>
                <w:lang w:bidi="ar-EG"/>
              </w:rPr>
              <w:t xml:space="preserve">2. </w:t>
            </w:r>
            <w:r w:rsidR="000819F2" w:rsidRPr="008563EC">
              <w:rPr>
                <w:rFonts w:asciiTheme="majorBidi" w:hAnsiTheme="majorBidi" w:cs="Sultan bold"/>
                <w:b/>
                <w:bCs/>
                <w:rtl/>
                <w:lang w:bidi="ar-EG"/>
              </w:rPr>
              <w:t xml:space="preserve">نوع </w:t>
            </w:r>
            <w:r w:rsidR="009076D2" w:rsidRPr="008563EC">
              <w:rPr>
                <w:rFonts w:asciiTheme="majorBidi" w:hAnsiTheme="majorBidi" w:cs="Sultan bold"/>
                <w:b/>
                <w:bCs/>
                <w:rtl/>
                <w:lang w:bidi="ar-EG"/>
              </w:rPr>
              <w:t>المقرر</w:t>
            </w:r>
          </w:p>
        </w:tc>
      </w:tr>
      <w:tr w:rsidR="008563EC" w:rsidRPr="008563EC" w:rsidTr="00534BA0">
        <w:trPr>
          <w:trHeight w:val="283"/>
          <w:jc w:val="center"/>
        </w:trPr>
        <w:tc>
          <w:tcPr>
            <w:tcW w:w="248" w:type="pct"/>
            <w:tcBorders>
              <w:top w:val="nil"/>
              <w:left w:val="double" w:sz="4" w:space="0" w:color="auto"/>
              <w:bottom w:val="nil"/>
              <w:right w:val="nil"/>
            </w:tcBorders>
            <w:vAlign w:val="center"/>
          </w:tcPr>
          <w:p w:rsidR="00A506A9" w:rsidRPr="008563EC" w:rsidRDefault="00A506A9" w:rsidP="00416FE2">
            <w:pPr>
              <w:bidi/>
              <w:rPr>
                <w:rFonts w:asciiTheme="majorBidi" w:hAnsiTheme="majorBidi" w:cs="Sultan bold"/>
                <w:b/>
                <w:bCs/>
                <w:lang w:bidi="ar-EG"/>
              </w:rPr>
            </w:pPr>
            <w:r w:rsidRPr="008563EC">
              <w:rPr>
                <w:rFonts w:asciiTheme="majorBidi" w:hAnsiTheme="majorBidi" w:cs="Sultan bold" w:hint="cs"/>
                <w:b/>
                <w:bCs/>
                <w:rtl/>
                <w:lang w:bidi="ar-EG"/>
              </w:rPr>
              <w:t>أ.</w:t>
            </w:r>
          </w:p>
        </w:tc>
        <w:tc>
          <w:tcPr>
            <w:tcW w:w="832" w:type="pct"/>
            <w:gridSpan w:val="2"/>
            <w:tcBorders>
              <w:top w:val="nil"/>
              <w:left w:val="nil"/>
              <w:bottom w:val="nil"/>
              <w:right w:val="single" w:sz="4" w:space="0" w:color="auto"/>
            </w:tcBorders>
            <w:vAlign w:val="center"/>
          </w:tcPr>
          <w:p w:rsidR="00A506A9" w:rsidRPr="008563EC" w:rsidRDefault="00A506A9" w:rsidP="00416FE2">
            <w:pPr>
              <w:bidi/>
              <w:jc w:val="right"/>
              <w:rPr>
                <w:rFonts w:asciiTheme="majorBidi" w:hAnsiTheme="majorBidi" w:cs="Sultan bold"/>
                <w:b/>
                <w:bCs/>
                <w:rtl/>
                <w:lang w:bidi="ar-EG"/>
              </w:rPr>
            </w:pPr>
            <w:r w:rsidRPr="008563EC">
              <w:rPr>
                <w:rFonts w:asciiTheme="majorBidi" w:hAnsiTheme="majorBidi" w:cs="Sultan bold"/>
                <w:rtl/>
                <w:lang w:bidi="ar-EG"/>
              </w:rPr>
              <w:t>متطلب جامعة</w:t>
            </w:r>
          </w:p>
        </w:tc>
        <w:tc>
          <w:tcPr>
            <w:tcW w:w="145" w:type="pct"/>
            <w:gridSpan w:val="2"/>
            <w:tcBorders>
              <w:top w:val="single" w:sz="4" w:space="0" w:color="auto"/>
              <w:left w:val="single" w:sz="4" w:space="0" w:color="auto"/>
              <w:bottom w:val="single" w:sz="4" w:space="0" w:color="auto"/>
              <w:right w:val="single" w:sz="4" w:space="0" w:color="auto"/>
            </w:tcBorders>
            <w:vAlign w:val="center"/>
          </w:tcPr>
          <w:p w:rsidR="00A506A9" w:rsidRPr="008563EC" w:rsidRDefault="00A506A9" w:rsidP="00416FE2">
            <w:pPr>
              <w:bidi/>
              <w:rPr>
                <w:rFonts w:asciiTheme="majorBidi" w:hAnsiTheme="majorBidi" w:cs="Sultan bold"/>
                <w:b/>
                <w:bCs/>
              </w:rPr>
            </w:pPr>
          </w:p>
        </w:tc>
        <w:tc>
          <w:tcPr>
            <w:tcW w:w="511" w:type="pct"/>
            <w:gridSpan w:val="3"/>
            <w:tcBorders>
              <w:top w:val="nil"/>
              <w:left w:val="single" w:sz="4" w:space="0" w:color="auto"/>
              <w:bottom w:val="nil"/>
              <w:right w:val="single" w:sz="4" w:space="0" w:color="auto"/>
            </w:tcBorders>
            <w:vAlign w:val="center"/>
          </w:tcPr>
          <w:p w:rsidR="00A506A9" w:rsidRPr="008563EC" w:rsidRDefault="00A506A9" w:rsidP="00416FE2">
            <w:pPr>
              <w:bidi/>
              <w:jc w:val="right"/>
              <w:rPr>
                <w:rFonts w:asciiTheme="majorBidi" w:hAnsiTheme="majorBidi" w:cs="Sultan bold"/>
                <w:b/>
                <w:bCs/>
              </w:rPr>
            </w:pPr>
            <w:r w:rsidRPr="008563EC">
              <w:rPr>
                <w:rFonts w:asciiTheme="majorBidi" w:hAnsiTheme="majorBidi" w:cs="Sultan bold"/>
                <w:rtl/>
                <w:lang w:bidi="ar-EG"/>
              </w:rPr>
              <w:t>متطلب كلية</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8563EC" w:rsidRDefault="00A506A9" w:rsidP="00416FE2">
            <w:pPr>
              <w:bidi/>
              <w:rPr>
                <w:rFonts w:asciiTheme="majorBidi" w:hAnsiTheme="majorBidi" w:cs="Sultan bold"/>
                <w:b/>
                <w:bCs/>
              </w:rPr>
            </w:pPr>
          </w:p>
        </w:tc>
        <w:tc>
          <w:tcPr>
            <w:tcW w:w="849" w:type="pct"/>
            <w:gridSpan w:val="4"/>
            <w:tcBorders>
              <w:top w:val="nil"/>
              <w:left w:val="single" w:sz="4" w:space="0" w:color="auto"/>
              <w:bottom w:val="nil"/>
              <w:right w:val="single" w:sz="4" w:space="0" w:color="auto"/>
            </w:tcBorders>
            <w:vAlign w:val="center"/>
          </w:tcPr>
          <w:p w:rsidR="00A506A9" w:rsidRPr="008563EC" w:rsidRDefault="00A506A9" w:rsidP="00416FE2">
            <w:pPr>
              <w:bidi/>
              <w:jc w:val="right"/>
              <w:rPr>
                <w:rFonts w:asciiTheme="majorBidi" w:hAnsiTheme="majorBidi" w:cs="Sultan bold"/>
                <w:rtl/>
                <w:lang w:bidi="ar-EG"/>
              </w:rPr>
            </w:pPr>
            <w:r w:rsidRPr="008563EC">
              <w:rPr>
                <w:rFonts w:asciiTheme="majorBidi" w:hAnsiTheme="majorBidi" w:cs="Sultan bold"/>
                <w:rtl/>
                <w:lang w:bidi="ar-EG"/>
              </w:rPr>
              <w:t>متطلب قسم</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8563EC" w:rsidRDefault="006972D4" w:rsidP="00416FE2">
            <w:pPr>
              <w:bidi/>
              <w:rPr>
                <w:rFonts w:asciiTheme="majorBidi" w:hAnsiTheme="majorBidi" w:cs="Sultan bold"/>
                <w:b/>
                <w:bCs/>
              </w:rPr>
            </w:pPr>
            <w:r w:rsidRPr="008563EC">
              <w:rPr>
                <w:rFonts w:hint="cs"/>
                <w:b/>
                <w:bCs/>
                <w:rtl/>
              </w:rPr>
              <w:t>√</w:t>
            </w:r>
          </w:p>
        </w:tc>
        <w:tc>
          <w:tcPr>
            <w:tcW w:w="1041" w:type="pct"/>
            <w:tcBorders>
              <w:top w:val="nil"/>
              <w:left w:val="single" w:sz="4" w:space="0" w:color="auto"/>
              <w:bottom w:val="nil"/>
              <w:right w:val="single" w:sz="4" w:space="0" w:color="auto"/>
            </w:tcBorders>
            <w:vAlign w:val="center"/>
          </w:tcPr>
          <w:p w:rsidR="00A506A9" w:rsidRPr="008563EC" w:rsidRDefault="00A506A9" w:rsidP="00416FE2">
            <w:pPr>
              <w:bidi/>
              <w:jc w:val="right"/>
              <w:rPr>
                <w:rFonts w:asciiTheme="majorBidi" w:hAnsiTheme="majorBidi" w:cs="Sultan bold"/>
                <w:b/>
                <w:bCs/>
                <w:highlight w:val="yellow"/>
              </w:rPr>
            </w:pPr>
            <w:r w:rsidRPr="008563EC">
              <w:rPr>
                <w:rFonts w:asciiTheme="majorBidi" w:hAnsiTheme="majorBidi" w:cs="Sultan bold" w:hint="cs"/>
                <w:rtl/>
                <w:lang w:bidi="ar-EG"/>
              </w:rPr>
              <w:t>أخرى</w:t>
            </w:r>
          </w:p>
        </w:tc>
        <w:tc>
          <w:tcPr>
            <w:tcW w:w="145" w:type="pct"/>
            <w:tcBorders>
              <w:top w:val="single" w:sz="4" w:space="0" w:color="auto"/>
              <w:left w:val="single" w:sz="4" w:space="0" w:color="auto"/>
              <w:bottom w:val="single" w:sz="4" w:space="0" w:color="auto"/>
              <w:right w:val="single" w:sz="4" w:space="0" w:color="auto"/>
            </w:tcBorders>
            <w:vAlign w:val="center"/>
          </w:tcPr>
          <w:p w:rsidR="00A506A9" w:rsidRPr="008563EC" w:rsidRDefault="00A506A9" w:rsidP="00416FE2">
            <w:pPr>
              <w:bidi/>
              <w:rPr>
                <w:rFonts w:asciiTheme="majorBidi" w:hAnsiTheme="majorBidi" w:cs="Sultan bold"/>
                <w:b/>
                <w:bCs/>
                <w:highlight w:val="yellow"/>
              </w:rPr>
            </w:pPr>
          </w:p>
        </w:tc>
        <w:tc>
          <w:tcPr>
            <w:tcW w:w="937" w:type="pct"/>
            <w:tcBorders>
              <w:top w:val="nil"/>
              <w:left w:val="single" w:sz="4" w:space="0" w:color="auto"/>
              <w:bottom w:val="nil"/>
              <w:right w:val="double" w:sz="4" w:space="0" w:color="auto"/>
            </w:tcBorders>
            <w:vAlign w:val="center"/>
          </w:tcPr>
          <w:p w:rsidR="00A506A9" w:rsidRPr="008563EC" w:rsidRDefault="00A506A9" w:rsidP="00416FE2">
            <w:pPr>
              <w:bidi/>
              <w:rPr>
                <w:rFonts w:asciiTheme="majorBidi" w:hAnsiTheme="majorBidi" w:cs="Sultan bold"/>
                <w:b/>
                <w:bCs/>
                <w:highlight w:val="yellow"/>
                <w:lang w:bidi="ar-EG"/>
              </w:rPr>
            </w:pPr>
          </w:p>
        </w:tc>
      </w:tr>
      <w:tr w:rsidR="008563EC" w:rsidRPr="008563EC" w:rsidTr="00534BA0">
        <w:trPr>
          <w:trHeight w:val="283"/>
          <w:jc w:val="center"/>
        </w:trPr>
        <w:tc>
          <w:tcPr>
            <w:tcW w:w="621" w:type="pct"/>
            <w:gridSpan w:val="2"/>
            <w:tcBorders>
              <w:top w:val="nil"/>
              <w:left w:val="double" w:sz="4" w:space="0" w:color="auto"/>
              <w:bottom w:val="double" w:sz="4" w:space="0" w:color="auto"/>
              <w:right w:val="nil"/>
            </w:tcBorders>
            <w:vAlign w:val="center"/>
          </w:tcPr>
          <w:p w:rsidR="005C6B5C" w:rsidRPr="008563EC" w:rsidRDefault="00807FAF" w:rsidP="00416FE2">
            <w:pPr>
              <w:bidi/>
              <w:rPr>
                <w:rFonts w:asciiTheme="majorBidi" w:hAnsiTheme="majorBidi" w:cs="Sultan bold"/>
                <w:b/>
                <w:bCs/>
              </w:rPr>
            </w:pPr>
            <w:r w:rsidRPr="008563EC">
              <w:rPr>
                <w:rFonts w:asciiTheme="majorBidi" w:hAnsiTheme="majorBidi" w:cs="Sultan bold" w:hint="cs"/>
                <w:b/>
                <w:bCs/>
                <w:rtl/>
              </w:rPr>
              <w:t>ب.</w:t>
            </w:r>
          </w:p>
        </w:tc>
        <w:tc>
          <w:tcPr>
            <w:tcW w:w="700" w:type="pct"/>
            <w:gridSpan w:val="4"/>
            <w:tcBorders>
              <w:top w:val="nil"/>
              <w:left w:val="nil"/>
              <w:bottom w:val="double" w:sz="4" w:space="0" w:color="auto"/>
              <w:right w:val="single" w:sz="4" w:space="0" w:color="auto"/>
            </w:tcBorders>
            <w:vAlign w:val="center"/>
          </w:tcPr>
          <w:p w:rsidR="005C6B5C" w:rsidRPr="008563EC" w:rsidRDefault="009076D2" w:rsidP="00416FE2">
            <w:pPr>
              <w:bidi/>
              <w:jc w:val="right"/>
              <w:rPr>
                <w:rFonts w:asciiTheme="majorBidi" w:hAnsiTheme="majorBidi" w:cs="Sultan bold"/>
                <w:b/>
                <w:bCs/>
                <w:rtl/>
                <w:lang w:bidi="ar-EG"/>
              </w:rPr>
            </w:pPr>
            <w:r w:rsidRPr="008563EC">
              <w:rPr>
                <w:rFonts w:asciiTheme="majorBidi" w:hAnsiTheme="majorBidi" w:cs="Sultan bold"/>
                <w:rtl/>
                <w:lang w:bidi="ar-EG"/>
              </w:rPr>
              <w:t>إجباري</w:t>
            </w:r>
          </w:p>
        </w:tc>
        <w:tc>
          <w:tcPr>
            <w:tcW w:w="145" w:type="pct"/>
            <w:tcBorders>
              <w:top w:val="single" w:sz="4" w:space="0" w:color="auto"/>
              <w:left w:val="single" w:sz="4" w:space="0" w:color="auto"/>
              <w:bottom w:val="double" w:sz="4" w:space="0" w:color="auto"/>
              <w:right w:val="single" w:sz="4" w:space="0" w:color="auto"/>
            </w:tcBorders>
            <w:vAlign w:val="center"/>
          </w:tcPr>
          <w:p w:rsidR="005C6B5C" w:rsidRPr="008563EC" w:rsidRDefault="006972D4" w:rsidP="00416FE2">
            <w:pPr>
              <w:bidi/>
              <w:rPr>
                <w:rFonts w:asciiTheme="majorBidi" w:hAnsiTheme="majorBidi" w:cs="Sultan bold"/>
                <w:b/>
                <w:bCs/>
                <w:lang w:bidi="ar-EG"/>
              </w:rPr>
            </w:pPr>
            <w:r w:rsidRPr="008563EC">
              <w:rPr>
                <w:rFonts w:hint="cs"/>
                <w:b/>
                <w:bCs/>
                <w:rtl/>
                <w:lang w:bidi="ar-EG"/>
              </w:rPr>
              <w:t>√</w:t>
            </w:r>
          </w:p>
        </w:tc>
        <w:tc>
          <w:tcPr>
            <w:tcW w:w="779" w:type="pct"/>
            <w:gridSpan w:val="3"/>
            <w:tcBorders>
              <w:top w:val="nil"/>
              <w:left w:val="single" w:sz="4" w:space="0" w:color="auto"/>
              <w:bottom w:val="double" w:sz="4" w:space="0" w:color="auto"/>
              <w:right w:val="single" w:sz="4" w:space="0" w:color="auto"/>
            </w:tcBorders>
            <w:vAlign w:val="center"/>
          </w:tcPr>
          <w:p w:rsidR="005C6B5C" w:rsidRPr="008563EC" w:rsidRDefault="009076D2" w:rsidP="00416FE2">
            <w:pPr>
              <w:bidi/>
              <w:jc w:val="right"/>
              <w:rPr>
                <w:rFonts w:asciiTheme="majorBidi" w:hAnsiTheme="majorBidi" w:cs="Sultan bold"/>
                <w:b/>
                <w:bCs/>
                <w:rtl/>
                <w:lang w:bidi="ar-EG"/>
              </w:rPr>
            </w:pPr>
            <w:r w:rsidRPr="008563EC">
              <w:rPr>
                <w:rFonts w:asciiTheme="majorBidi" w:hAnsiTheme="majorBidi" w:cs="Sultan bold"/>
                <w:rtl/>
                <w:lang w:bidi="ar-EG"/>
              </w:rPr>
              <w:t>اختياري</w:t>
            </w:r>
          </w:p>
        </w:tc>
        <w:tc>
          <w:tcPr>
            <w:tcW w:w="145" w:type="pct"/>
            <w:tcBorders>
              <w:top w:val="single" w:sz="4" w:space="0" w:color="auto"/>
              <w:left w:val="single" w:sz="4" w:space="0" w:color="auto"/>
              <w:bottom w:val="double" w:sz="4" w:space="0" w:color="auto"/>
              <w:right w:val="single" w:sz="4" w:space="0" w:color="auto"/>
            </w:tcBorders>
            <w:vAlign w:val="center"/>
          </w:tcPr>
          <w:p w:rsidR="005C6B5C" w:rsidRPr="008563EC" w:rsidRDefault="005C6B5C" w:rsidP="00416FE2">
            <w:pPr>
              <w:bidi/>
              <w:rPr>
                <w:rFonts w:asciiTheme="majorBidi" w:hAnsiTheme="majorBidi" w:cs="Sultan bold"/>
                <w:b/>
                <w:bCs/>
              </w:rPr>
            </w:pPr>
          </w:p>
        </w:tc>
        <w:tc>
          <w:tcPr>
            <w:tcW w:w="2609" w:type="pct"/>
            <w:gridSpan w:val="6"/>
            <w:tcBorders>
              <w:top w:val="nil"/>
              <w:left w:val="single" w:sz="4" w:space="0" w:color="auto"/>
              <w:bottom w:val="single" w:sz="8" w:space="0" w:color="auto"/>
              <w:right w:val="double" w:sz="4" w:space="0" w:color="auto"/>
            </w:tcBorders>
            <w:vAlign w:val="center"/>
          </w:tcPr>
          <w:p w:rsidR="005C6B5C" w:rsidRPr="008563EC" w:rsidRDefault="005C6B5C" w:rsidP="00416FE2">
            <w:pPr>
              <w:bidi/>
              <w:rPr>
                <w:rFonts w:asciiTheme="majorBidi" w:hAnsiTheme="majorBidi" w:cs="Sultan bold"/>
                <w:b/>
                <w:bCs/>
              </w:rPr>
            </w:pPr>
          </w:p>
        </w:tc>
      </w:tr>
      <w:tr w:rsidR="008563EC" w:rsidRPr="008563EC" w:rsidTr="00534BA0">
        <w:trPr>
          <w:trHeight w:val="340"/>
          <w:jc w:val="center"/>
        </w:trPr>
        <w:tc>
          <w:tcPr>
            <w:tcW w:w="2499" w:type="pct"/>
            <w:gridSpan w:val="12"/>
            <w:tcBorders>
              <w:top w:val="double" w:sz="4" w:space="0" w:color="auto"/>
              <w:left w:val="double" w:sz="4" w:space="0" w:color="auto"/>
              <w:bottom w:val="double" w:sz="4" w:space="0" w:color="auto"/>
              <w:right w:val="nil"/>
            </w:tcBorders>
          </w:tcPr>
          <w:p w:rsidR="00C537CB" w:rsidRPr="008563EC" w:rsidRDefault="00F87C26" w:rsidP="00416FE2">
            <w:pPr>
              <w:bidi/>
              <w:rPr>
                <w:rFonts w:asciiTheme="majorBidi" w:hAnsiTheme="majorBidi" w:cs="Sultan bold"/>
                <w:b/>
                <w:bCs/>
                <w:rtl/>
                <w:lang w:bidi="ar-EG"/>
              </w:rPr>
            </w:pPr>
            <w:r w:rsidRPr="008563EC">
              <w:rPr>
                <w:rFonts w:asciiTheme="majorBidi" w:hAnsiTheme="majorBidi" w:cs="Sultan bold"/>
                <w:b/>
                <w:bCs/>
                <w:rtl/>
                <w:lang w:bidi="ar-EG"/>
              </w:rPr>
              <w:t xml:space="preserve">3. </w:t>
            </w:r>
            <w:r w:rsidR="00F95A87" w:rsidRPr="008563EC">
              <w:rPr>
                <w:rFonts w:asciiTheme="majorBidi" w:hAnsiTheme="majorBidi" w:cs="Sultan bold" w:hint="cs"/>
                <w:b/>
                <w:bCs/>
                <w:rtl/>
                <w:lang w:bidi="ar-EG"/>
              </w:rPr>
              <w:t>السنة</w:t>
            </w:r>
            <w:r w:rsidR="00AA647B" w:rsidRPr="008563EC">
              <w:rPr>
                <w:rFonts w:asciiTheme="majorBidi" w:hAnsiTheme="majorBidi" w:cs="Sultan bold"/>
                <w:b/>
                <w:bCs/>
                <w:rtl/>
                <w:lang w:bidi="ar-EG"/>
              </w:rPr>
              <w:t xml:space="preserve"> / المستوى </w:t>
            </w:r>
            <w:r w:rsidR="00F95A87" w:rsidRPr="008563EC">
              <w:rPr>
                <w:rFonts w:asciiTheme="majorBidi" w:hAnsiTheme="majorBidi" w:cs="Sultan bold" w:hint="cs"/>
                <w:b/>
                <w:bCs/>
                <w:rtl/>
                <w:lang w:bidi="ar-EG"/>
              </w:rPr>
              <w:t>الذي</w:t>
            </w:r>
            <w:r w:rsidR="00AA647B" w:rsidRPr="008563EC">
              <w:rPr>
                <w:rFonts w:asciiTheme="majorBidi" w:hAnsiTheme="majorBidi" w:cs="Sultan bold"/>
                <w:b/>
                <w:bCs/>
                <w:rtl/>
                <w:lang w:bidi="ar-EG"/>
              </w:rPr>
              <w:t xml:space="preserve"> يقدم فيه المقرر</w:t>
            </w:r>
            <w:r w:rsidR="006972D4" w:rsidRPr="008563EC">
              <w:rPr>
                <w:rFonts w:asciiTheme="majorBidi" w:hAnsiTheme="majorBidi" w:cs="Sultan bold" w:hint="cs"/>
                <w:b/>
                <w:bCs/>
                <w:rtl/>
                <w:lang w:bidi="ar-EG"/>
              </w:rPr>
              <w:t>:</w:t>
            </w:r>
          </w:p>
          <w:p w:rsidR="00984FA7" w:rsidRPr="008563EC" w:rsidRDefault="00984FA7" w:rsidP="00984FA7">
            <w:pPr>
              <w:bidi/>
              <w:rPr>
                <w:rFonts w:asciiTheme="majorBidi" w:hAnsiTheme="majorBidi" w:cs="Sultan bold"/>
                <w:rtl/>
                <w:lang w:bidi="ar-EG"/>
              </w:rPr>
            </w:pPr>
            <w:r w:rsidRPr="008563EC">
              <w:rPr>
                <w:rFonts w:asciiTheme="majorBidi" w:hAnsiTheme="majorBidi" w:cs="Sultan bold" w:hint="cs"/>
                <w:rtl/>
                <w:lang w:bidi="ar-EG"/>
              </w:rPr>
              <w:t>السنة الأولى / المستوى الثاني</w:t>
            </w:r>
          </w:p>
        </w:tc>
        <w:tc>
          <w:tcPr>
            <w:tcW w:w="2501" w:type="pct"/>
            <w:gridSpan w:val="5"/>
            <w:tcBorders>
              <w:top w:val="double" w:sz="4" w:space="0" w:color="auto"/>
              <w:left w:val="nil"/>
              <w:bottom w:val="double" w:sz="4" w:space="0" w:color="auto"/>
              <w:right w:val="double" w:sz="4" w:space="0" w:color="auto"/>
            </w:tcBorders>
          </w:tcPr>
          <w:p w:rsidR="00C537CB" w:rsidRPr="008563EC" w:rsidRDefault="00C537CB" w:rsidP="00416FE2">
            <w:pPr>
              <w:bidi/>
              <w:rPr>
                <w:rFonts w:asciiTheme="majorBidi" w:hAnsiTheme="majorBidi" w:cs="Sultan bold"/>
                <w:b/>
                <w:bCs/>
                <w:rtl/>
                <w:lang w:bidi="ar-EG"/>
              </w:rPr>
            </w:pPr>
          </w:p>
        </w:tc>
      </w:tr>
      <w:tr w:rsidR="008563EC" w:rsidRPr="008563EC" w:rsidTr="00534BA0">
        <w:trPr>
          <w:trHeight w:val="379"/>
          <w:jc w:val="center"/>
        </w:trPr>
        <w:tc>
          <w:tcPr>
            <w:tcW w:w="5000" w:type="pct"/>
            <w:gridSpan w:val="17"/>
            <w:tcBorders>
              <w:top w:val="single" w:sz="8" w:space="0" w:color="auto"/>
              <w:left w:val="double" w:sz="4" w:space="0" w:color="auto"/>
              <w:bottom w:val="double" w:sz="4" w:space="0" w:color="auto"/>
              <w:right w:val="double" w:sz="4" w:space="0" w:color="auto"/>
            </w:tcBorders>
          </w:tcPr>
          <w:p w:rsidR="00984FA7" w:rsidRPr="008563EC" w:rsidRDefault="00550C20" w:rsidP="00534BA0">
            <w:pPr>
              <w:bidi/>
              <w:rPr>
                <w:rFonts w:asciiTheme="majorBidi" w:hAnsiTheme="majorBidi" w:cs="Sultan bold"/>
                <w:rtl/>
                <w:lang w:bidi="ar-EG"/>
              </w:rPr>
            </w:pPr>
            <w:r w:rsidRPr="008563EC">
              <w:rPr>
                <w:rFonts w:asciiTheme="majorBidi" w:hAnsiTheme="majorBidi" w:cs="Sultan bold"/>
                <w:b/>
                <w:bCs/>
                <w:rtl/>
                <w:lang w:bidi="ar-EG"/>
              </w:rPr>
              <w:t xml:space="preserve">4. المتطلبات السابقة لهذا المقرر </w:t>
            </w:r>
            <w:r w:rsidRPr="008563EC">
              <w:rPr>
                <w:rFonts w:asciiTheme="majorBidi" w:hAnsiTheme="majorBidi" w:cs="Sultan bold"/>
                <w:rtl/>
                <w:lang w:bidi="ar-EG"/>
              </w:rPr>
              <w:t>(</w:t>
            </w:r>
            <w:r w:rsidRPr="008563EC">
              <w:rPr>
                <w:rFonts w:asciiTheme="majorBidi" w:hAnsiTheme="majorBidi" w:cs="Sultan bold" w:hint="cs"/>
                <w:rtl/>
                <w:lang w:bidi="ar-EG"/>
              </w:rPr>
              <w:t>إن</w:t>
            </w:r>
            <w:r w:rsidRPr="008563EC">
              <w:rPr>
                <w:rFonts w:asciiTheme="majorBidi" w:hAnsiTheme="majorBidi" w:cs="Sultan bold"/>
                <w:rtl/>
                <w:lang w:bidi="ar-EG"/>
              </w:rPr>
              <w:t xml:space="preserve"> وجدت)</w:t>
            </w:r>
            <w:r w:rsidR="00984FA7" w:rsidRPr="008563EC">
              <w:rPr>
                <w:rFonts w:asciiTheme="majorBidi" w:hAnsiTheme="majorBidi" w:cs="Sultan bold" w:hint="cs"/>
                <w:rtl/>
                <w:lang w:bidi="ar-EG"/>
              </w:rPr>
              <w:t>:</w:t>
            </w:r>
          </w:p>
          <w:p w:rsidR="00550C20" w:rsidRPr="008563EC" w:rsidRDefault="00984FA7" w:rsidP="00984FA7">
            <w:pPr>
              <w:bidi/>
              <w:rPr>
                <w:rFonts w:asciiTheme="majorBidi" w:hAnsiTheme="majorBidi" w:cs="Sultan bold"/>
                <w:rtl/>
                <w:lang w:bidi="ar-EG"/>
              </w:rPr>
            </w:pPr>
            <w:r w:rsidRPr="008563EC">
              <w:rPr>
                <w:rFonts w:asciiTheme="majorBidi" w:hAnsiTheme="majorBidi" w:cs="Sultan bold" w:hint="cs"/>
                <w:rtl/>
                <w:lang w:bidi="ar-EG"/>
              </w:rPr>
              <w:t>جميع مقررات المستوى الأول</w:t>
            </w:r>
          </w:p>
        </w:tc>
      </w:tr>
      <w:tr w:rsidR="008563EC" w:rsidRPr="008563EC" w:rsidTr="00534BA0">
        <w:trPr>
          <w:jc w:val="center"/>
        </w:trPr>
        <w:tc>
          <w:tcPr>
            <w:tcW w:w="5000" w:type="pct"/>
            <w:gridSpan w:val="17"/>
            <w:tcBorders>
              <w:top w:val="double" w:sz="4" w:space="0" w:color="auto"/>
              <w:left w:val="double" w:sz="4" w:space="0" w:color="auto"/>
              <w:bottom w:val="nil"/>
              <w:right w:val="double" w:sz="4" w:space="0" w:color="auto"/>
            </w:tcBorders>
          </w:tcPr>
          <w:p w:rsidR="00C537CB" w:rsidRPr="008563EC" w:rsidRDefault="0081562B" w:rsidP="00984FA7">
            <w:pPr>
              <w:bidi/>
              <w:rPr>
                <w:rFonts w:asciiTheme="majorBidi" w:hAnsiTheme="majorBidi" w:cs="Sultan bold"/>
                <w:b/>
                <w:bCs/>
                <w:rtl/>
                <w:lang w:bidi="ar-EG"/>
              </w:rPr>
            </w:pPr>
            <w:r w:rsidRPr="008563EC">
              <w:rPr>
                <w:rFonts w:asciiTheme="majorBidi" w:hAnsiTheme="majorBidi" w:cs="Sultan bold"/>
                <w:b/>
                <w:bCs/>
                <w:rtl/>
                <w:lang w:bidi="ar-EG"/>
              </w:rPr>
              <w:t xml:space="preserve">5. </w:t>
            </w:r>
            <w:r w:rsidR="00AA647B" w:rsidRPr="008563EC">
              <w:rPr>
                <w:rFonts w:asciiTheme="majorBidi" w:hAnsiTheme="majorBidi" w:cs="Sultan bold"/>
                <w:b/>
                <w:bCs/>
                <w:rtl/>
                <w:lang w:bidi="ar-EG"/>
              </w:rPr>
              <w:t xml:space="preserve">المتطلبات المتزامنة مع هذا المقرر </w:t>
            </w:r>
            <w:r w:rsidR="009076D2" w:rsidRPr="008563EC">
              <w:rPr>
                <w:rFonts w:asciiTheme="majorBidi" w:hAnsiTheme="majorBidi" w:cs="Sultan bold"/>
                <w:rtl/>
                <w:lang w:bidi="ar-EG"/>
              </w:rPr>
              <w:t>(</w:t>
            </w:r>
            <w:r w:rsidR="00984FA7" w:rsidRPr="008563EC">
              <w:rPr>
                <w:rFonts w:asciiTheme="majorBidi" w:hAnsiTheme="majorBidi" w:cs="Sultan bold" w:hint="cs"/>
                <w:rtl/>
                <w:lang w:bidi="ar-EG"/>
              </w:rPr>
              <w:t>إن وجد</w:t>
            </w:r>
            <w:r w:rsidR="00984FA7" w:rsidRPr="008563EC">
              <w:rPr>
                <w:rFonts w:asciiTheme="majorBidi" w:hAnsiTheme="majorBidi" w:cs="Sultan bold" w:hint="eastAsia"/>
                <w:rtl/>
                <w:lang w:bidi="ar-EG"/>
              </w:rPr>
              <w:t>ت</w:t>
            </w:r>
            <w:r w:rsidR="009076D2" w:rsidRPr="008563EC">
              <w:rPr>
                <w:rFonts w:asciiTheme="majorBidi" w:hAnsiTheme="majorBidi" w:cs="Sultan bold"/>
                <w:rtl/>
                <w:lang w:bidi="ar-EG"/>
              </w:rPr>
              <w:t>)</w:t>
            </w:r>
            <w:r w:rsidR="004C3509" w:rsidRPr="008563EC">
              <w:rPr>
                <w:rFonts w:asciiTheme="majorBidi" w:hAnsiTheme="majorBidi" w:cs="Sultan bold" w:hint="cs"/>
                <w:b/>
                <w:bCs/>
                <w:rtl/>
                <w:lang w:bidi="ar-EG"/>
              </w:rPr>
              <w:t xml:space="preserve"> </w:t>
            </w:r>
          </w:p>
          <w:p w:rsidR="00984FA7" w:rsidRPr="008563EC" w:rsidRDefault="00984FA7" w:rsidP="00984FA7">
            <w:pPr>
              <w:bidi/>
              <w:rPr>
                <w:rFonts w:asciiTheme="majorBidi" w:hAnsiTheme="majorBidi" w:cs="Sultan bold"/>
                <w:rtl/>
                <w:lang w:bidi="ar-EG"/>
              </w:rPr>
            </w:pPr>
            <w:r w:rsidRPr="008563EC">
              <w:rPr>
                <w:rFonts w:asciiTheme="majorBidi" w:hAnsiTheme="majorBidi" w:cs="Sultan bold" w:hint="cs"/>
                <w:rtl/>
                <w:lang w:bidi="ar-EG"/>
              </w:rPr>
              <w:t>جميع مقررات المستوى الثاني</w:t>
            </w:r>
          </w:p>
        </w:tc>
      </w:tr>
      <w:tr w:rsidR="00984FA7" w:rsidRPr="008563EC" w:rsidTr="00554DC7">
        <w:trPr>
          <w:trHeight w:val="66"/>
          <w:jc w:val="center"/>
        </w:trPr>
        <w:tc>
          <w:tcPr>
            <w:tcW w:w="5000" w:type="pct"/>
            <w:gridSpan w:val="17"/>
            <w:tcBorders>
              <w:top w:val="nil"/>
              <w:left w:val="double" w:sz="4" w:space="0" w:color="auto"/>
              <w:bottom w:val="double" w:sz="4" w:space="0" w:color="auto"/>
              <w:right w:val="double" w:sz="4" w:space="0" w:color="auto"/>
            </w:tcBorders>
          </w:tcPr>
          <w:p w:rsidR="00807FAF" w:rsidRPr="008563EC" w:rsidRDefault="00807FAF" w:rsidP="00416FE2">
            <w:pPr>
              <w:bidi/>
              <w:rPr>
                <w:rFonts w:asciiTheme="majorBidi" w:hAnsiTheme="majorBidi" w:cs="Sultan bold"/>
                <w:b/>
                <w:bCs/>
              </w:rPr>
            </w:pPr>
          </w:p>
        </w:tc>
      </w:tr>
      <w:bookmarkEnd w:id="3"/>
    </w:tbl>
    <w:p w:rsidR="005C6B5C" w:rsidRPr="008563EC" w:rsidRDefault="005C6B5C" w:rsidP="00416FE2">
      <w:pPr>
        <w:bidi/>
        <w:rPr>
          <w:rFonts w:asciiTheme="majorBidi" w:hAnsiTheme="majorBidi" w:cstheme="majorBidi"/>
          <w:b/>
          <w:bCs/>
          <w:lang w:bidi="ar-EG"/>
        </w:rPr>
      </w:pPr>
    </w:p>
    <w:p w:rsidR="00D47214" w:rsidRPr="008563EC" w:rsidRDefault="00D47214" w:rsidP="00416FE2">
      <w:pPr>
        <w:pStyle w:val="af6"/>
        <w:bidi/>
        <w:rPr>
          <w:rFonts w:asciiTheme="majorBidi" w:hAnsiTheme="majorBidi" w:cs="Sultan bold"/>
          <w:lang w:bidi="ar-EG"/>
        </w:rPr>
      </w:pPr>
      <w:bookmarkStart w:id="4" w:name="_Toc526247385"/>
      <w:bookmarkStart w:id="5" w:name="_Toc523814307"/>
      <w:r w:rsidRPr="008563EC">
        <w:rPr>
          <w:rFonts w:asciiTheme="majorBidi" w:hAnsiTheme="majorBidi" w:cs="Sultan bold" w:hint="cs"/>
          <w:rtl/>
          <w:lang w:bidi="ar-EG"/>
        </w:rPr>
        <w:t xml:space="preserve">6. </w:t>
      </w:r>
      <w:r w:rsidRPr="008563EC">
        <w:rPr>
          <w:rFonts w:asciiTheme="majorBidi" w:hAnsiTheme="majorBidi" w:cs="Sultan bold"/>
          <w:rtl/>
          <w:lang w:bidi="ar-EG"/>
        </w:rPr>
        <w:t>نمط الدراسة (اختر كل ما ينطبق)</w:t>
      </w:r>
      <w:bookmarkEnd w:id="4"/>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49"/>
        <w:gridCol w:w="4014"/>
        <w:gridCol w:w="2404"/>
        <w:gridCol w:w="2404"/>
      </w:tblGrid>
      <w:tr w:rsidR="008563EC" w:rsidRPr="008563EC" w:rsidTr="00534BA0">
        <w:trPr>
          <w:tblHeader/>
          <w:jc w:val="center"/>
        </w:trPr>
        <w:tc>
          <w:tcPr>
            <w:tcW w:w="749" w:type="dxa"/>
            <w:shd w:val="clear" w:color="auto" w:fill="D6E3BC" w:themeFill="accent3" w:themeFillTint="66"/>
            <w:vAlign w:val="center"/>
          </w:tcPr>
          <w:p w:rsidR="00D47214" w:rsidRPr="008563EC" w:rsidRDefault="00D47214" w:rsidP="00416FE2">
            <w:pPr>
              <w:bidi/>
              <w:jc w:val="center"/>
              <w:rPr>
                <w:rFonts w:asciiTheme="majorBidi" w:hAnsiTheme="majorBidi" w:cs="Sultan bold"/>
                <w:b/>
                <w:bCs/>
                <w:rtl/>
                <w:lang w:bidi="ar-EG"/>
              </w:rPr>
            </w:pPr>
            <w:r w:rsidRPr="008563EC">
              <w:rPr>
                <w:rFonts w:asciiTheme="majorBidi" w:hAnsiTheme="majorBidi" w:cs="Sultan bold" w:hint="cs"/>
                <w:b/>
                <w:bCs/>
                <w:rtl/>
                <w:lang w:bidi="ar-EG"/>
              </w:rPr>
              <w:t>م</w:t>
            </w:r>
          </w:p>
        </w:tc>
        <w:tc>
          <w:tcPr>
            <w:tcW w:w="4014" w:type="dxa"/>
            <w:shd w:val="clear" w:color="auto" w:fill="D6E3BC" w:themeFill="accent3" w:themeFillTint="66"/>
            <w:vAlign w:val="center"/>
          </w:tcPr>
          <w:p w:rsidR="00D47214" w:rsidRPr="008563EC" w:rsidRDefault="00D47214" w:rsidP="00416FE2">
            <w:pPr>
              <w:bidi/>
              <w:jc w:val="center"/>
              <w:rPr>
                <w:rFonts w:asciiTheme="majorBidi" w:hAnsiTheme="majorBidi" w:cs="Sultan bold"/>
                <w:b/>
                <w:bCs/>
                <w:lang w:bidi="ar-EG"/>
              </w:rPr>
            </w:pPr>
            <w:r w:rsidRPr="008563EC">
              <w:rPr>
                <w:rFonts w:asciiTheme="majorBidi" w:hAnsiTheme="majorBidi" w:cs="Sultan bold" w:hint="cs"/>
                <w:b/>
                <w:bCs/>
                <w:rtl/>
                <w:lang w:bidi="ar-EG"/>
              </w:rPr>
              <w:t>نمط</w:t>
            </w:r>
            <w:r w:rsidRPr="008563EC">
              <w:rPr>
                <w:rFonts w:asciiTheme="majorBidi" w:hAnsiTheme="majorBidi" w:cs="Sultan bold"/>
                <w:b/>
                <w:bCs/>
                <w:rtl/>
                <w:lang w:bidi="ar-EG"/>
              </w:rPr>
              <w:t xml:space="preserve"> الدراسة</w:t>
            </w:r>
          </w:p>
        </w:tc>
        <w:tc>
          <w:tcPr>
            <w:tcW w:w="2404" w:type="dxa"/>
            <w:shd w:val="clear" w:color="auto" w:fill="D6E3BC" w:themeFill="accent3" w:themeFillTint="66"/>
            <w:vAlign w:val="center"/>
          </w:tcPr>
          <w:p w:rsidR="00D47214" w:rsidRPr="008563EC" w:rsidRDefault="00D47214" w:rsidP="00416FE2">
            <w:pPr>
              <w:bidi/>
              <w:jc w:val="center"/>
              <w:rPr>
                <w:rFonts w:asciiTheme="majorBidi" w:hAnsiTheme="majorBidi" w:cs="Sultan bold"/>
                <w:lang w:bidi="ar-EG"/>
              </w:rPr>
            </w:pPr>
            <w:r w:rsidRPr="008563EC">
              <w:rPr>
                <w:rFonts w:asciiTheme="majorBidi" w:hAnsiTheme="majorBidi" w:cs="Sultan bold"/>
                <w:b/>
                <w:bCs/>
                <w:rtl/>
                <w:lang w:bidi="ar-EG"/>
              </w:rPr>
              <w:t>عدد الساعات التدريسية</w:t>
            </w:r>
          </w:p>
        </w:tc>
        <w:tc>
          <w:tcPr>
            <w:tcW w:w="2404" w:type="dxa"/>
            <w:shd w:val="clear" w:color="auto" w:fill="D6E3BC" w:themeFill="accent3" w:themeFillTint="66"/>
            <w:vAlign w:val="center"/>
          </w:tcPr>
          <w:p w:rsidR="00D47214" w:rsidRPr="008563EC" w:rsidRDefault="00D47214" w:rsidP="00416FE2">
            <w:pPr>
              <w:bidi/>
              <w:jc w:val="center"/>
              <w:rPr>
                <w:rFonts w:asciiTheme="majorBidi" w:hAnsiTheme="majorBidi" w:cs="Sultan bold"/>
                <w:lang w:bidi="ar-EG"/>
              </w:rPr>
            </w:pPr>
            <w:r w:rsidRPr="008563EC">
              <w:rPr>
                <w:rFonts w:asciiTheme="majorBidi" w:hAnsiTheme="majorBidi" w:cs="Sultan bold"/>
                <w:b/>
                <w:bCs/>
                <w:rtl/>
                <w:lang w:bidi="ar-EG"/>
              </w:rPr>
              <w:t xml:space="preserve">النسبة </w:t>
            </w:r>
          </w:p>
        </w:tc>
      </w:tr>
      <w:tr w:rsidR="008563EC" w:rsidRPr="008563EC" w:rsidTr="00534BA0">
        <w:trPr>
          <w:trHeight w:val="260"/>
          <w:jc w:val="center"/>
        </w:trPr>
        <w:tc>
          <w:tcPr>
            <w:tcW w:w="749" w:type="dxa"/>
            <w:vAlign w:val="center"/>
          </w:tcPr>
          <w:p w:rsidR="003524A7" w:rsidRPr="008563EC" w:rsidRDefault="003524A7" w:rsidP="00416FE2">
            <w:pPr>
              <w:bidi/>
              <w:jc w:val="center"/>
              <w:rPr>
                <w:rFonts w:asciiTheme="majorBidi" w:hAnsiTheme="majorBidi" w:cs="Sultan bold"/>
                <w:b/>
                <w:bCs/>
              </w:rPr>
            </w:pPr>
            <w:r w:rsidRPr="008563EC">
              <w:rPr>
                <w:rFonts w:asciiTheme="majorBidi" w:hAnsiTheme="majorBidi" w:cs="Sultan bold"/>
                <w:b/>
                <w:bCs/>
              </w:rPr>
              <w:t>1</w:t>
            </w:r>
          </w:p>
        </w:tc>
        <w:tc>
          <w:tcPr>
            <w:tcW w:w="4014" w:type="dxa"/>
          </w:tcPr>
          <w:p w:rsidR="003524A7" w:rsidRPr="008563EC" w:rsidRDefault="003524A7" w:rsidP="00416FE2">
            <w:pPr>
              <w:bidi/>
              <w:rPr>
                <w:rFonts w:asciiTheme="majorBidi" w:hAnsiTheme="majorBidi" w:cs="Sultan bold"/>
                <w:b/>
                <w:bCs/>
                <w:rtl/>
                <w:lang w:bidi="ar-EG"/>
              </w:rPr>
            </w:pPr>
            <w:r w:rsidRPr="008563EC">
              <w:rPr>
                <w:rFonts w:asciiTheme="majorBidi" w:hAnsiTheme="majorBidi" w:cs="Sultan bold"/>
                <w:b/>
                <w:bCs/>
                <w:rtl/>
                <w:lang w:bidi="ar-EG"/>
              </w:rPr>
              <w:t>المحاضرات التقليدية</w:t>
            </w:r>
          </w:p>
        </w:tc>
        <w:tc>
          <w:tcPr>
            <w:tcW w:w="2404" w:type="dxa"/>
            <w:vAlign w:val="center"/>
          </w:tcPr>
          <w:p w:rsidR="003524A7" w:rsidRPr="008563EC" w:rsidRDefault="00921C25" w:rsidP="00416FE2">
            <w:pPr>
              <w:bidi/>
              <w:jc w:val="center"/>
              <w:rPr>
                <w:rFonts w:asciiTheme="majorBidi" w:hAnsiTheme="majorBidi" w:cs="Sultan bold"/>
                <w:rtl/>
              </w:rPr>
            </w:pPr>
            <w:r w:rsidRPr="008563EC">
              <w:rPr>
                <w:rFonts w:asciiTheme="majorBidi" w:hAnsiTheme="majorBidi" w:cs="Sultan bold" w:hint="cs"/>
                <w:rtl/>
              </w:rPr>
              <w:t>24</w:t>
            </w:r>
            <w:r w:rsidR="00D81B99" w:rsidRPr="008563EC">
              <w:rPr>
                <w:rFonts w:asciiTheme="majorBidi" w:hAnsiTheme="majorBidi" w:cs="Sultan bold" w:hint="cs"/>
                <w:rtl/>
              </w:rPr>
              <w:t xml:space="preserve"> ساعة</w:t>
            </w:r>
          </w:p>
        </w:tc>
        <w:tc>
          <w:tcPr>
            <w:tcW w:w="2404" w:type="dxa"/>
            <w:vAlign w:val="center"/>
          </w:tcPr>
          <w:p w:rsidR="003524A7" w:rsidRPr="008563EC" w:rsidRDefault="00984FA7" w:rsidP="00416FE2">
            <w:pPr>
              <w:bidi/>
              <w:jc w:val="center"/>
              <w:rPr>
                <w:rFonts w:asciiTheme="majorBidi" w:hAnsiTheme="majorBidi" w:cs="Sultan bold"/>
              </w:rPr>
            </w:pPr>
            <w:r w:rsidRPr="008563EC">
              <w:rPr>
                <w:rFonts w:asciiTheme="majorBidi" w:hAnsiTheme="majorBidi" w:cs="Sultan bold" w:hint="cs"/>
                <w:rtl/>
              </w:rPr>
              <w:t>80 %</w:t>
            </w:r>
          </w:p>
        </w:tc>
      </w:tr>
      <w:tr w:rsidR="008563EC" w:rsidRPr="008563EC" w:rsidTr="00534BA0">
        <w:trPr>
          <w:trHeight w:val="260"/>
          <w:jc w:val="center"/>
        </w:trPr>
        <w:tc>
          <w:tcPr>
            <w:tcW w:w="749" w:type="dxa"/>
            <w:vAlign w:val="center"/>
          </w:tcPr>
          <w:p w:rsidR="003524A7" w:rsidRPr="008563EC" w:rsidRDefault="003524A7" w:rsidP="00416FE2">
            <w:pPr>
              <w:bidi/>
              <w:jc w:val="center"/>
              <w:rPr>
                <w:rFonts w:asciiTheme="majorBidi" w:hAnsiTheme="majorBidi" w:cs="Sultan bold"/>
                <w:b/>
                <w:bCs/>
              </w:rPr>
            </w:pPr>
            <w:r w:rsidRPr="008563EC">
              <w:rPr>
                <w:rFonts w:asciiTheme="majorBidi" w:hAnsiTheme="majorBidi" w:cs="Sultan bold"/>
                <w:b/>
                <w:bCs/>
              </w:rPr>
              <w:t>2</w:t>
            </w:r>
          </w:p>
        </w:tc>
        <w:tc>
          <w:tcPr>
            <w:tcW w:w="4014" w:type="dxa"/>
          </w:tcPr>
          <w:p w:rsidR="003524A7" w:rsidRPr="008563EC" w:rsidRDefault="003524A7" w:rsidP="00416FE2">
            <w:pPr>
              <w:bidi/>
              <w:rPr>
                <w:rFonts w:asciiTheme="majorBidi" w:hAnsiTheme="majorBidi" w:cs="Sultan bold"/>
                <w:b/>
                <w:bCs/>
              </w:rPr>
            </w:pPr>
            <w:r w:rsidRPr="008563EC">
              <w:rPr>
                <w:rFonts w:asciiTheme="majorBidi" w:hAnsiTheme="majorBidi" w:cs="Sultan bold"/>
                <w:b/>
                <w:bCs/>
                <w:rtl/>
              </w:rPr>
              <w:t xml:space="preserve">التعليم المدمج </w:t>
            </w:r>
          </w:p>
        </w:tc>
        <w:tc>
          <w:tcPr>
            <w:tcW w:w="2404" w:type="dxa"/>
            <w:vAlign w:val="center"/>
          </w:tcPr>
          <w:p w:rsidR="003524A7" w:rsidRPr="008563EC" w:rsidRDefault="00984FA7" w:rsidP="00416FE2">
            <w:pPr>
              <w:bidi/>
              <w:jc w:val="center"/>
              <w:rPr>
                <w:rFonts w:asciiTheme="majorBidi" w:hAnsiTheme="majorBidi" w:cs="Sultan bold"/>
              </w:rPr>
            </w:pPr>
            <w:r w:rsidRPr="008563EC">
              <w:rPr>
                <w:rFonts w:asciiTheme="majorBidi" w:hAnsiTheme="majorBidi" w:cs="Sultan bold" w:hint="cs"/>
                <w:rtl/>
              </w:rPr>
              <w:t>6</w:t>
            </w:r>
            <w:r w:rsidR="00921C25" w:rsidRPr="008563EC">
              <w:rPr>
                <w:rFonts w:asciiTheme="majorBidi" w:hAnsiTheme="majorBidi" w:cs="Sultan bold" w:hint="cs"/>
                <w:rtl/>
              </w:rPr>
              <w:t xml:space="preserve"> ساعات</w:t>
            </w:r>
          </w:p>
        </w:tc>
        <w:tc>
          <w:tcPr>
            <w:tcW w:w="2404" w:type="dxa"/>
            <w:vAlign w:val="center"/>
          </w:tcPr>
          <w:p w:rsidR="003524A7" w:rsidRPr="008563EC" w:rsidRDefault="00984FA7" w:rsidP="00416FE2">
            <w:pPr>
              <w:bidi/>
              <w:jc w:val="center"/>
              <w:rPr>
                <w:rFonts w:asciiTheme="majorBidi" w:hAnsiTheme="majorBidi" w:cs="Sultan bold"/>
              </w:rPr>
            </w:pPr>
            <w:r w:rsidRPr="008563EC">
              <w:rPr>
                <w:rFonts w:asciiTheme="majorBidi" w:hAnsiTheme="majorBidi" w:cs="Sultan bold" w:hint="cs"/>
                <w:rtl/>
              </w:rPr>
              <w:t>20 %</w:t>
            </w:r>
          </w:p>
        </w:tc>
      </w:tr>
      <w:tr w:rsidR="008563EC" w:rsidRPr="008563EC" w:rsidTr="00984FA7">
        <w:trPr>
          <w:trHeight w:val="260"/>
          <w:jc w:val="center"/>
        </w:trPr>
        <w:tc>
          <w:tcPr>
            <w:tcW w:w="749" w:type="dxa"/>
            <w:vAlign w:val="center"/>
          </w:tcPr>
          <w:p w:rsidR="00984FA7" w:rsidRPr="008563EC" w:rsidRDefault="00984FA7" w:rsidP="00416FE2">
            <w:pPr>
              <w:bidi/>
              <w:jc w:val="center"/>
              <w:rPr>
                <w:rFonts w:asciiTheme="majorBidi" w:hAnsiTheme="majorBidi" w:cs="Sultan bold"/>
                <w:b/>
                <w:bCs/>
              </w:rPr>
            </w:pPr>
            <w:r w:rsidRPr="008563EC">
              <w:rPr>
                <w:rFonts w:asciiTheme="majorBidi" w:hAnsiTheme="majorBidi" w:cs="Sultan bold"/>
                <w:b/>
                <w:bCs/>
              </w:rPr>
              <w:t>3</w:t>
            </w:r>
          </w:p>
        </w:tc>
        <w:tc>
          <w:tcPr>
            <w:tcW w:w="4014" w:type="dxa"/>
          </w:tcPr>
          <w:p w:rsidR="00984FA7" w:rsidRPr="008563EC" w:rsidRDefault="00984FA7" w:rsidP="00416FE2">
            <w:pPr>
              <w:bidi/>
              <w:rPr>
                <w:rFonts w:asciiTheme="majorBidi" w:hAnsiTheme="majorBidi" w:cs="Sultan bold"/>
                <w:b/>
                <w:bCs/>
              </w:rPr>
            </w:pPr>
            <w:r w:rsidRPr="008563EC">
              <w:rPr>
                <w:rFonts w:asciiTheme="majorBidi" w:hAnsiTheme="majorBidi" w:cs="Sultan bold"/>
                <w:b/>
                <w:bCs/>
                <w:rtl/>
              </w:rPr>
              <w:t xml:space="preserve">التعليم </w:t>
            </w:r>
            <w:r w:rsidRPr="008563EC">
              <w:rPr>
                <w:rFonts w:asciiTheme="majorBidi" w:hAnsiTheme="majorBidi" w:cs="Sultan bold" w:hint="cs"/>
                <w:b/>
                <w:bCs/>
                <w:rtl/>
              </w:rPr>
              <w:t>الإلكتروني</w:t>
            </w:r>
          </w:p>
        </w:tc>
        <w:tc>
          <w:tcPr>
            <w:tcW w:w="2404" w:type="dxa"/>
          </w:tcPr>
          <w:p w:rsidR="00984FA7" w:rsidRPr="008563EC" w:rsidRDefault="00984FA7" w:rsidP="00984FA7">
            <w:pPr>
              <w:jc w:val="center"/>
            </w:pPr>
            <w:r w:rsidRPr="008563EC">
              <w:rPr>
                <w:rFonts w:asciiTheme="majorBidi" w:hAnsiTheme="majorBidi" w:cs="Sultan bold" w:hint="cs"/>
                <w:rtl/>
              </w:rPr>
              <w:t>.........</w:t>
            </w:r>
          </w:p>
        </w:tc>
        <w:tc>
          <w:tcPr>
            <w:tcW w:w="2404" w:type="dxa"/>
          </w:tcPr>
          <w:p w:rsidR="00984FA7" w:rsidRPr="008563EC" w:rsidRDefault="00984FA7" w:rsidP="00984FA7">
            <w:pPr>
              <w:jc w:val="center"/>
            </w:pPr>
            <w:r w:rsidRPr="008563EC">
              <w:rPr>
                <w:rFonts w:asciiTheme="majorBidi" w:hAnsiTheme="majorBidi" w:cs="Sultan bold" w:hint="cs"/>
                <w:rtl/>
              </w:rPr>
              <w:t>.........</w:t>
            </w:r>
          </w:p>
        </w:tc>
      </w:tr>
      <w:tr w:rsidR="008563EC" w:rsidRPr="008563EC" w:rsidTr="00984FA7">
        <w:trPr>
          <w:trHeight w:val="260"/>
          <w:jc w:val="center"/>
        </w:trPr>
        <w:tc>
          <w:tcPr>
            <w:tcW w:w="749" w:type="dxa"/>
            <w:vAlign w:val="center"/>
          </w:tcPr>
          <w:p w:rsidR="00984FA7" w:rsidRPr="008563EC" w:rsidRDefault="00984FA7" w:rsidP="00416FE2">
            <w:pPr>
              <w:bidi/>
              <w:jc w:val="center"/>
              <w:rPr>
                <w:rFonts w:asciiTheme="majorBidi" w:hAnsiTheme="majorBidi" w:cs="Sultan bold"/>
                <w:b/>
                <w:bCs/>
              </w:rPr>
            </w:pPr>
            <w:r w:rsidRPr="008563EC">
              <w:rPr>
                <w:rFonts w:asciiTheme="majorBidi" w:hAnsiTheme="majorBidi" w:cs="Sultan bold"/>
                <w:b/>
                <w:bCs/>
              </w:rPr>
              <w:t>4</w:t>
            </w:r>
          </w:p>
        </w:tc>
        <w:tc>
          <w:tcPr>
            <w:tcW w:w="4014" w:type="dxa"/>
          </w:tcPr>
          <w:p w:rsidR="00984FA7" w:rsidRPr="008563EC" w:rsidRDefault="00984FA7" w:rsidP="00416FE2">
            <w:pPr>
              <w:bidi/>
              <w:rPr>
                <w:rFonts w:asciiTheme="majorBidi" w:hAnsiTheme="majorBidi" w:cs="Sultan bold"/>
                <w:b/>
                <w:bCs/>
              </w:rPr>
            </w:pPr>
            <w:r w:rsidRPr="008563EC">
              <w:rPr>
                <w:rFonts w:asciiTheme="majorBidi" w:hAnsiTheme="majorBidi" w:cs="Sultan bold"/>
                <w:b/>
                <w:bCs/>
                <w:rtl/>
              </w:rPr>
              <w:t xml:space="preserve">التعليم </w:t>
            </w:r>
            <w:r w:rsidRPr="008563EC">
              <w:rPr>
                <w:rFonts w:asciiTheme="majorBidi" w:hAnsiTheme="majorBidi" w:cs="Sultan bold" w:hint="cs"/>
                <w:b/>
                <w:bCs/>
                <w:rtl/>
              </w:rPr>
              <w:t>عن بعد</w:t>
            </w:r>
          </w:p>
        </w:tc>
        <w:tc>
          <w:tcPr>
            <w:tcW w:w="2404" w:type="dxa"/>
          </w:tcPr>
          <w:p w:rsidR="00984FA7" w:rsidRPr="008563EC" w:rsidRDefault="00984FA7" w:rsidP="00984FA7">
            <w:pPr>
              <w:jc w:val="center"/>
            </w:pPr>
            <w:r w:rsidRPr="008563EC">
              <w:rPr>
                <w:rFonts w:asciiTheme="majorBidi" w:hAnsiTheme="majorBidi" w:cs="Sultan bold" w:hint="cs"/>
                <w:rtl/>
              </w:rPr>
              <w:t>.........</w:t>
            </w:r>
          </w:p>
        </w:tc>
        <w:tc>
          <w:tcPr>
            <w:tcW w:w="2404" w:type="dxa"/>
          </w:tcPr>
          <w:p w:rsidR="00984FA7" w:rsidRPr="008563EC" w:rsidRDefault="00984FA7" w:rsidP="00984FA7">
            <w:pPr>
              <w:jc w:val="center"/>
            </w:pPr>
            <w:r w:rsidRPr="008563EC">
              <w:rPr>
                <w:rFonts w:asciiTheme="majorBidi" w:hAnsiTheme="majorBidi" w:cs="Sultan bold" w:hint="cs"/>
                <w:rtl/>
              </w:rPr>
              <w:t>.........</w:t>
            </w:r>
          </w:p>
        </w:tc>
      </w:tr>
      <w:tr w:rsidR="00984FA7" w:rsidRPr="008563EC" w:rsidTr="00984FA7">
        <w:trPr>
          <w:trHeight w:val="260"/>
          <w:jc w:val="center"/>
        </w:trPr>
        <w:tc>
          <w:tcPr>
            <w:tcW w:w="749" w:type="dxa"/>
            <w:vAlign w:val="center"/>
          </w:tcPr>
          <w:p w:rsidR="00984FA7" w:rsidRPr="008563EC" w:rsidRDefault="00984FA7" w:rsidP="00416FE2">
            <w:pPr>
              <w:bidi/>
              <w:jc w:val="center"/>
              <w:rPr>
                <w:rFonts w:asciiTheme="majorBidi" w:hAnsiTheme="majorBidi" w:cs="Sultan bold"/>
                <w:b/>
                <w:bCs/>
              </w:rPr>
            </w:pPr>
            <w:r w:rsidRPr="008563EC">
              <w:rPr>
                <w:rFonts w:asciiTheme="majorBidi" w:hAnsiTheme="majorBidi" w:cs="Sultan bold"/>
                <w:b/>
                <w:bCs/>
              </w:rPr>
              <w:t>5</w:t>
            </w:r>
          </w:p>
        </w:tc>
        <w:tc>
          <w:tcPr>
            <w:tcW w:w="4014" w:type="dxa"/>
          </w:tcPr>
          <w:p w:rsidR="00984FA7" w:rsidRPr="008563EC" w:rsidRDefault="00984FA7" w:rsidP="00416FE2">
            <w:pPr>
              <w:bidi/>
              <w:rPr>
                <w:rFonts w:asciiTheme="majorBidi" w:hAnsiTheme="majorBidi" w:cs="Sultan bold"/>
                <w:b/>
                <w:bCs/>
              </w:rPr>
            </w:pPr>
            <w:r w:rsidRPr="008563EC">
              <w:rPr>
                <w:rFonts w:asciiTheme="majorBidi" w:hAnsiTheme="majorBidi" w:cs="Sultan bold"/>
                <w:b/>
                <w:bCs/>
                <w:rtl/>
              </w:rPr>
              <w:t>أخرى</w:t>
            </w:r>
          </w:p>
        </w:tc>
        <w:tc>
          <w:tcPr>
            <w:tcW w:w="2404" w:type="dxa"/>
          </w:tcPr>
          <w:p w:rsidR="00984FA7" w:rsidRPr="008563EC" w:rsidRDefault="00984FA7" w:rsidP="00984FA7">
            <w:pPr>
              <w:jc w:val="center"/>
            </w:pPr>
            <w:r w:rsidRPr="008563EC">
              <w:rPr>
                <w:rFonts w:asciiTheme="majorBidi" w:hAnsiTheme="majorBidi" w:cs="Sultan bold" w:hint="cs"/>
                <w:rtl/>
              </w:rPr>
              <w:t>.........</w:t>
            </w:r>
          </w:p>
        </w:tc>
        <w:tc>
          <w:tcPr>
            <w:tcW w:w="2404" w:type="dxa"/>
          </w:tcPr>
          <w:p w:rsidR="00984FA7" w:rsidRPr="008563EC" w:rsidRDefault="00984FA7" w:rsidP="00984FA7">
            <w:pPr>
              <w:jc w:val="center"/>
            </w:pPr>
            <w:r w:rsidRPr="008563EC">
              <w:rPr>
                <w:rFonts w:asciiTheme="majorBidi" w:hAnsiTheme="majorBidi" w:cs="Sultan bold" w:hint="cs"/>
                <w:rtl/>
              </w:rPr>
              <w:t>.........</w:t>
            </w:r>
          </w:p>
        </w:tc>
      </w:tr>
    </w:tbl>
    <w:p w:rsidR="00CB2ECC" w:rsidRPr="008563EC" w:rsidRDefault="00CB2ECC" w:rsidP="00416FE2">
      <w:pPr>
        <w:bidi/>
        <w:rPr>
          <w:rFonts w:asciiTheme="majorBidi" w:hAnsiTheme="majorBidi" w:cs="Sultan bold"/>
          <w:rtl/>
          <w:lang w:bidi="ar-EG"/>
        </w:rPr>
      </w:pPr>
    </w:p>
    <w:p w:rsidR="00026BDF" w:rsidRPr="008563EC" w:rsidRDefault="00D47214" w:rsidP="00416FE2">
      <w:pPr>
        <w:bidi/>
        <w:rPr>
          <w:rFonts w:asciiTheme="majorBidi" w:hAnsiTheme="majorBidi" w:cs="Sultan bold"/>
          <w:b/>
          <w:bCs/>
          <w:rtl/>
          <w:lang w:bidi="ar-EG"/>
        </w:rPr>
      </w:pPr>
      <w:r w:rsidRPr="008563EC">
        <w:rPr>
          <w:rFonts w:asciiTheme="majorBidi" w:hAnsiTheme="majorBidi" w:cs="Sultan bold" w:hint="cs"/>
          <w:b/>
          <w:bCs/>
          <w:rtl/>
          <w:lang w:bidi="ar-EG"/>
        </w:rPr>
        <w:t>7</w:t>
      </w:r>
      <w:r w:rsidR="00026BDF" w:rsidRPr="008563EC">
        <w:rPr>
          <w:rFonts w:asciiTheme="majorBidi" w:hAnsiTheme="majorBidi" w:cs="Sultan bold"/>
          <w:b/>
          <w:bCs/>
          <w:rtl/>
          <w:lang w:bidi="ar-EG"/>
        </w:rPr>
        <w:t xml:space="preserve">. </w:t>
      </w:r>
      <w:r w:rsidR="00026BDF" w:rsidRPr="008563EC">
        <w:rPr>
          <w:rFonts w:asciiTheme="majorBidi" w:hAnsiTheme="majorBidi" w:cs="Sultan bold" w:hint="cs"/>
          <w:b/>
          <w:bCs/>
          <w:rtl/>
          <w:lang w:bidi="ar-EG"/>
        </w:rPr>
        <w:t>ساعات</w:t>
      </w:r>
      <w:r w:rsidR="00984FA7" w:rsidRPr="008563EC">
        <w:rPr>
          <w:rFonts w:asciiTheme="majorBidi" w:hAnsiTheme="majorBidi" w:cs="Sultan bold" w:hint="cs"/>
          <w:b/>
          <w:bCs/>
          <w:rtl/>
          <w:lang w:bidi="ar-EG"/>
        </w:rPr>
        <w:t xml:space="preserve"> </w:t>
      </w:r>
      <w:r w:rsidR="00026BDF" w:rsidRPr="008563EC">
        <w:rPr>
          <w:rFonts w:asciiTheme="majorBidi" w:hAnsiTheme="majorBidi" w:cs="Sultan bold" w:hint="cs"/>
          <w:b/>
          <w:bCs/>
          <w:rtl/>
          <w:lang w:bidi="ar-EG"/>
        </w:rPr>
        <w:t>التعلم الفعلية للمقرر</w:t>
      </w:r>
      <w:r w:rsidR="00A700EC" w:rsidRPr="008563EC">
        <w:rPr>
          <w:rFonts w:asciiTheme="majorBidi" w:hAnsiTheme="majorBidi" w:cs="Sultan bold" w:hint="cs"/>
          <w:rtl/>
          <w:lang w:bidi="ar-EG"/>
        </w:rPr>
        <w:t>(على</w:t>
      </w:r>
      <w:r w:rsidR="0037546B" w:rsidRPr="008563EC">
        <w:rPr>
          <w:rFonts w:asciiTheme="majorBidi" w:hAnsiTheme="majorBidi" w:cs="Sultan bold" w:hint="cs"/>
          <w:rtl/>
          <w:lang w:bidi="ar-EG"/>
        </w:rPr>
        <w:t xml:space="preserve"> مستوى الفصل الدراسي)</w:t>
      </w:r>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23"/>
        <w:gridCol w:w="6378"/>
        <w:gridCol w:w="2370"/>
      </w:tblGrid>
      <w:tr w:rsidR="008563EC" w:rsidRPr="008563EC" w:rsidTr="00534BA0">
        <w:trPr>
          <w:trHeight w:val="380"/>
        </w:trPr>
        <w:tc>
          <w:tcPr>
            <w:tcW w:w="823" w:type="dxa"/>
            <w:shd w:val="clear" w:color="auto" w:fill="D6E3BC" w:themeFill="accent3" w:themeFillTint="66"/>
            <w:vAlign w:val="center"/>
          </w:tcPr>
          <w:p w:rsidR="00026BDF" w:rsidRPr="008563EC" w:rsidRDefault="00026BDF" w:rsidP="00416FE2">
            <w:pPr>
              <w:bidi/>
              <w:jc w:val="center"/>
              <w:rPr>
                <w:rFonts w:asciiTheme="majorBidi" w:hAnsiTheme="majorBidi" w:cs="Sultan bold"/>
                <w:b/>
                <w:bCs/>
                <w:rtl/>
                <w:lang w:bidi="ar-EG"/>
              </w:rPr>
            </w:pPr>
            <w:r w:rsidRPr="008563EC">
              <w:rPr>
                <w:rFonts w:asciiTheme="majorBidi" w:hAnsiTheme="majorBidi" w:cs="Sultan bold" w:hint="cs"/>
                <w:b/>
                <w:bCs/>
                <w:rtl/>
                <w:lang w:bidi="ar-EG"/>
              </w:rPr>
              <w:t>م</w:t>
            </w:r>
          </w:p>
        </w:tc>
        <w:tc>
          <w:tcPr>
            <w:tcW w:w="6378" w:type="dxa"/>
            <w:shd w:val="clear" w:color="auto" w:fill="D6E3BC" w:themeFill="accent3" w:themeFillTint="66"/>
            <w:vAlign w:val="center"/>
          </w:tcPr>
          <w:p w:rsidR="00026BDF" w:rsidRPr="008563EC" w:rsidRDefault="00026BDF" w:rsidP="00416FE2">
            <w:pPr>
              <w:bidi/>
              <w:jc w:val="center"/>
              <w:rPr>
                <w:rFonts w:asciiTheme="majorBidi" w:hAnsiTheme="majorBidi" w:cs="Sultan bold"/>
                <w:b/>
                <w:bCs/>
                <w:rtl/>
                <w:lang w:bidi="ar-EG"/>
              </w:rPr>
            </w:pPr>
            <w:r w:rsidRPr="008563EC">
              <w:rPr>
                <w:rFonts w:asciiTheme="majorBidi" w:hAnsiTheme="majorBidi" w:cs="Sultan bold" w:hint="cs"/>
                <w:b/>
                <w:bCs/>
                <w:rtl/>
                <w:lang w:bidi="ar-EG"/>
              </w:rPr>
              <w:t>النشاط</w:t>
            </w:r>
          </w:p>
        </w:tc>
        <w:tc>
          <w:tcPr>
            <w:tcW w:w="2370" w:type="dxa"/>
            <w:shd w:val="clear" w:color="auto" w:fill="D6E3BC" w:themeFill="accent3" w:themeFillTint="66"/>
            <w:vAlign w:val="center"/>
          </w:tcPr>
          <w:p w:rsidR="00026BDF" w:rsidRPr="008563EC" w:rsidRDefault="00026BDF" w:rsidP="00416FE2">
            <w:pPr>
              <w:bidi/>
              <w:jc w:val="center"/>
              <w:rPr>
                <w:rFonts w:asciiTheme="majorBidi" w:hAnsiTheme="majorBidi" w:cs="Sultan bold"/>
                <w:b/>
                <w:bCs/>
                <w:rtl/>
                <w:lang w:bidi="ar-EG"/>
              </w:rPr>
            </w:pPr>
            <w:r w:rsidRPr="008563EC">
              <w:rPr>
                <w:rFonts w:asciiTheme="majorBidi" w:hAnsiTheme="majorBidi" w:cs="Sultan bold" w:hint="cs"/>
                <w:b/>
                <w:bCs/>
                <w:rtl/>
                <w:lang w:bidi="ar-EG"/>
              </w:rPr>
              <w:t>ساعات التعلم</w:t>
            </w:r>
          </w:p>
        </w:tc>
      </w:tr>
      <w:tr w:rsidR="008563EC" w:rsidRPr="008563EC" w:rsidTr="00534BA0">
        <w:tc>
          <w:tcPr>
            <w:tcW w:w="9571" w:type="dxa"/>
            <w:gridSpan w:val="3"/>
            <w:shd w:val="clear" w:color="auto" w:fill="EAF1DD" w:themeFill="accent3" w:themeFillTint="33"/>
          </w:tcPr>
          <w:p w:rsidR="00026BDF" w:rsidRPr="008563EC" w:rsidRDefault="00026BDF" w:rsidP="00416FE2">
            <w:pPr>
              <w:bidi/>
              <w:rPr>
                <w:rFonts w:asciiTheme="majorBidi" w:hAnsiTheme="majorBidi" w:cs="Sultan bold"/>
                <w:b/>
                <w:bCs/>
                <w:rtl/>
                <w:lang w:bidi="ar-EG"/>
              </w:rPr>
            </w:pPr>
            <w:r w:rsidRPr="008563EC">
              <w:rPr>
                <w:rFonts w:asciiTheme="majorBidi" w:hAnsiTheme="majorBidi" w:cs="Sultan bold" w:hint="cs"/>
                <w:b/>
                <w:bCs/>
                <w:rtl/>
                <w:lang w:bidi="ar-EG"/>
              </w:rPr>
              <w:t>ساعات الاتصال</w:t>
            </w:r>
          </w:p>
        </w:tc>
      </w:tr>
      <w:tr w:rsidR="008563EC" w:rsidRPr="008563EC" w:rsidTr="00534BA0">
        <w:tc>
          <w:tcPr>
            <w:tcW w:w="823" w:type="dxa"/>
          </w:tcPr>
          <w:p w:rsidR="00026BDF" w:rsidRPr="008563EC" w:rsidRDefault="0037546B" w:rsidP="00416FE2">
            <w:pPr>
              <w:bidi/>
              <w:jc w:val="center"/>
              <w:rPr>
                <w:rFonts w:asciiTheme="majorBidi" w:hAnsiTheme="majorBidi" w:cs="Sultan bold"/>
                <w:rtl/>
                <w:lang w:bidi="ar-EG"/>
              </w:rPr>
            </w:pPr>
            <w:r w:rsidRPr="008563EC">
              <w:rPr>
                <w:rFonts w:asciiTheme="majorBidi" w:hAnsiTheme="majorBidi" w:cs="Sultan bold" w:hint="cs"/>
                <w:rtl/>
                <w:lang w:bidi="ar-EG"/>
              </w:rPr>
              <w:t>1</w:t>
            </w:r>
          </w:p>
        </w:tc>
        <w:tc>
          <w:tcPr>
            <w:tcW w:w="6378" w:type="dxa"/>
            <w:vAlign w:val="center"/>
          </w:tcPr>
          <w:p w:rsidR="00026BDF" w:rsidRPr="008563EC" w:rsidRDefault="00026BDF" w:rsidP="00416FE2">
            <w:pPr>
              <w:bidi/>
              <w:rPr>
                <w:rFonts w:asciiTheme="majorBidi" w:hAnsiTheme="majorBidi" w:cs="Sultan bold"/>
                <w:rtl/>
                <w:lang w:bidi="ar-EG"/>
              </w:rPr>
            </w:pPr>
            <w:r w:rsidRPr="008563EC">
              <w:rPr>
                <w:rFonts w:asciiTheme="majorBidi" w:hAnsiTheme="majorBidi" w:cs="Sultan bold"/>
                <w:rtl/>
                <w:lang w:bidi="ar-EG"/>
              </w:rPr>
              <w:t>محاضرات</w:t>
            </w:r>
          </w:p>
        </w:tc>
        <w:tc>
          <w:tcPr>
            <w:tcW w:w="2370" w:type="dxa"/>
          </w:tcPr>
          <w:p w:rsidR="00026BDF" w:rsidRPr="008563EC" w:rsidRDefault="00D81B99" w:rsidP="00D81B99">
            <w:pPr>
              <w:bidi/>
              <w:jc w:val="center"/>
              <w:rPr>
                <w:rFonts w:asciiTheme="majorBidi" w:hAnsiTheme="majorBidi" w:cs="Sultan bold"/>
                <w:rtl/>
              </w:rPr>
            </w:pPr>
            <w:r w:rsidRPr="008563EC">
              <w:rPr>
                <w:rFonts w:asciiTheme="majorBidi" w:hAnsiTheme="majorBidi" w:cs="Sultan bold"/>
              </w:rPr>
              <w:t>30</w:t>
            </w:r>
            <w:r w:rsidRPr="008563EC">
              <w:rPr>
                <w:rFonts w:asciiTheme="majorBidi" w:hAnsiTheme="majorBidi" w:cs="Sultan bold" w:hint="cs"/>
                <w:rtl/>
              </w:rPr>
              <w:t xml:space="preserve"> ساعة</w:t>
            </w:r>
          </w:p>
        </w:tc>
      </w:tr>
      <w:tr w:rsidR="008563EC" w:rsidRPr="008563EC" w:rsidTr="00534BA0">
        <w:tc>
          <w:tcPr>
            <w:tcW w:w="823" w:type="dxa"/>
          </w:tcPr>
          <w:p w:rsidR="00026BDF" w:rsidRPr="008563EC" w:rsidRDefault="0037546B" w:rsidP="00416FE2">
            <w:pPr>
              <w:bidi/>
              <w:jc w:val="center"/>
              <w:rPr>
                <w:rFonts w:asciiTheme="majorBidi" w:hAnsiTheme="majorBidi" w:cs="Sultan bold"/>
                <w:rtl/>
                <w:lang w:bidi="ar-EG"/>
              </w:rPr>
            </w:pPr>
            <w:r w:rsidRPr="008563EC">
              <w:rPr>
                <w:rFonts w:asciiTheme="majorBidi" w:hAnsiTheme="majorBidi" w:cs="Sultan bold" w:hint="cs"/>
                <w:rtl/>
                <w:lang w:bidi="ar-EG"/>
              </w:rPr>
              <w:t>2</w:t>
            </w:r>
          </w:p>
        </w:tc>
        <w:tc>
          <w:tcPr>
            <w:tcW w:w="6378" w:type="dxa"/>
            <w:vAlign w:val="center"/>
          </w:tcPr>
          <w:p w:rsidR="00026BDF" w:rsidRPr="008563EC" w:rsidRDefault="00F9134E" w:rsidP="00416FE2">
            <w:pPr>
              <w:bidi/>
              <w:rPr>
                <w:rFonts w:asciiTheme="majorBidi" w:hAnsiTheme="majorBidi" w:cs="Sultan bold"/>
                <w:rtl/>
                <w:lang w:bidi="ar-EG"/>
              </w:rPr>
            </w:pPr>
            <w:r w:rsidRPr="008563EC">
              <w:rPr>
                <w:rFonts w:asciiTheme="majorBidi" w:hAnsiTheme="majorBidi" w:cs="Sultan bold" w:hint="cs"/>
                <w:rtl/>
                <w:lang w:bidi="ar-EG"/>
              </w:rPr>
              <w:t xml:space="preserve">معمل </w:t>
            </w:r>
            <w:r w:rsidRPr="008563EC">
              <w:rPr>
                <w:rFonts w:asciiTheme="majorBidi" w:hAnsiTheme="majorBidi" w:cs="Sultan bold"/>
                <w:rtl/>
                <w:lang w:bidi="ar-EG"/>
              </w:rPr>
              <w:t xml:space="preserve">أو </w:t>
            </w:r>
            <w:r w:rsidR="00AA7B2F" w:rsidRPr="008563EC">
              <w:rPr>
                <w:rFonts w:asciiTheme="majorBidi" w:hAnsiTheme="majorBidi" w:cs="Sultan bold" w:hint="cs"/>
                <w:rtl/>
                <w:lang w:bidi="ar-EG"/>
              </w:rPr>
              <w:t>أستوديو</w:t>
            </w:r>
          </w:p>
        </w:tc>
        <w:tc>
          <w:tcPr>
            <w:tcW w:w="2370" w:type="dxa"/>
          </w:tcPr>
          <w:p w:rsidR="00026BDF" w:rsidRPr="008563EC" w:rsidRDefault="00D81B99" w:rsidP="00186342">
            <w:pPr>
              <w:bidi/>
              <w:jc w:val="center"/>
              <w:rPr>
                <w:rFonts w:asciiTheme="majorBidi" w:hAnsiTheme="majorBidi" w:cs="Sultan bold"/>
              </w:rPr>
            </w:pPr>
            <w:r w:rsidRPr="008563EC">
              <w:rPr>
                <w:rFonts w:asciiTheme="majorBidi" w:hAnsiTheme="majorBidi" w:cs="Sultan bold" w:hint="cs"/>
                <w:rtl/>
              </w:rPr>
              <w:t>لا يوجد</w:t>
            </w:r>
          </w:p>
        </w:tc>
      </w:tr>
      <w:tr w:rsidR="008563EC" w:rsidRPr="008563EC" w:rsidTr="00534BA0">
        <w:tc>
          <w:tcPr>
            <w:tcW w:w="823" w:type="dxa"/>
          </w:tcPr>
          <w:p w:rsidR="00026BDF" w:rsidRPr="008563EC" w:rsidRDefault="0037546B" w:rsidP="00416FE2">
            <w:pPr>
              <w:bidi/>
              <w:jc w:val="center"/>
              <w:rPr>
                <w:rFonts w:asciiTheme="majorBidi" w:hAnsiTheme="majorBidi" w:cs="Sultan bold"/>
                <w:rtl/>
                <w:lang w:bidi="ar-EG"/>
              </w:rPr>
            </w:pPr>
            <w:r w:rsidRPr="008563EC">
              <w:rPr>
                <w:rFonts w:asciiTheme="majorBidi" w:hAnsiTheme="majorBidi" w:cs="Sultan bold" w:hint="cs"/>
                <w:rtl/>
                <w:lang w:bidi="ar-EG"/>
              </w:rPr>
              <w:t>3</w:t>
            </w:r>
          </w:p>
        </w:tc>
        <w:tc>
          <w:tcPr>
            <w:tcW w:w="6378" w:type="dxa"/>
            <w:vAlign w:val="center"/>
          </w:tcPr>
          <w:p w:rsidR="00026BDF" w:rsidRPr="008563EC" w:rsidRDefault="00F9134E" w:rsidP="00416FE2">
            <w:pPr>
              <w:bidi/>
              <w:rPr>
                <w:rFonts w:asciiTheme="majorBidi" w:hAnsiTheme="majorBidi" w:cs="Sultan bold"/>
                <w:rtl/>
                <w:lang w:bidi="ar-EG"/>
              </w:rPr>
            </w:pPr>
            <w:r w:rsidRPr="008563EC">
              <w:rPr>
                <w:rFonts w:asciiTheme="majorBidi" w:hAnsiTheme="majorBidi" w:cs="Sultan bold"/>
                <w:rtl/>
                <w:lang w:bidi="ar-EG"/>
              </w:rPr>
              <w:t xml:space="preserve">دروس </w:t>
            </w:r>
            <w:r w:rsidRPr="008563EC">
              <w:rPr>
                <w:rFonts w:asciiTheme="majorBidi" w:hAnsiTheme="majorBidi" w:cs="Sultan bold" w:hint="cs"/>
                <w:rtl/>
                <w:lang w:bidi="ar-EG"/>
              </w:rPr>
              <w:t>إضافية</w:t>
            </w:r>
          </w:p>
        </w:tc>
        <w:tc>
          <w:tcPr>
            <w:tcW w:w="2370" w:type="dxa"/>
          </w:tcPr>
          <w:p w:rsidR="00026BDF" w:rsidRPr="008563EC" w:rsidRDefault="00D81B99" w:rsidP="00186342">
            <w:pPr>
              <w:bidi/>
              <w:jc w:val="center"/>
              <w:rPr>
                <w:rFonts w:asciiTheme="majorBidi" w:hAnsiTheme="majorBidi" w:cs="Sultan bold"/>
              </w:rPr>
            </w:pPr>
            <w:r w:rsidRPr="008563EC">
              <w:rPr>
                <w:rFonts w:asciiTheme="majorBidi" w:hAnsiTheme="majorBidi" w:cs="Sultan bold"/>
              </w:rPr>
              <w:t>10</w:t>
            </w:r>
            <w:r w:rsidRPr="008563EC">
              <w:rPr>
                <w:rFonts w:asciiTheme="majorBidi" w:hAnsiTheme="majorBidi" w:cs="Sultan bold" w:hint="cs"/>
                <w:rtl/>
              </w:rPr>
              <w:t xml:space="preserve"> ساعة</w:t>
            </w:r>
          </w:p>
        </w:tc>
      </w:tr>
      <w:tr w:rsidR="008563EC" w:rsidRPr="008563EC" w:rsidTr="00534BA0">
        <w:tc>
          <w:tcPr>
            <w:tcW w:w="823" w:type="dxa"/>
          </w:tcPr>
          <w:p w:rsidR="00026BDF" w:rsidRPr="008563EC" w:rsidRDefault="0037546B" w:rsidP="00416FE2">
            <w:pPr>
              <w:bidi/>
              <w:jc w:val="center"/>
              <w:rPr>
                <w:rFonts w:asciiTheme="majorBidi" w:hAnsiTheme="majorBidi" w:cs="Sultan bold"/>
                <w:rtl/>
                <w:lang w:bidi="ar-EG"/>
              </w:rPr>
            </w:pPr>
            <w:r w:rsidRPr="008563EC">
              <w:rPr>
                <w:rFonts w:asciiTheme="majorBidi" w:hAnsiTheme="majorBidi" w:cs="Sultan bold" w:hint="cs"/>
                <w:rtl/>
                <w:lang w:bidi="ar-EG"/>
              </w:rPr>
              <w:t>4</w:t>
            </w:r>
          </w:p>
        </w:tc>
        <w:tc>
          <w:tcPr>
            <w:tcW w:w="6378" w:type="dxa"/>
            <w:vAlign w:val="center"/>
          </w:tcPr>
          <w:p w:rsidR="00026BDF" w:rsidRPr="008563EC" w:rsidRDefault="00F9134E" w:rsidP="00416FE2">
            <w:pPr>
              <w:bidi/>
              <w:rPr>
                <w:rFonts w:asciiTheme="majorBidi" w:hAnsiTheme="majorBidi" w:cs="Sultan bold"/>
                <w:rtl/>
                <w:lang w:bidi="ar-EG"/>
              </w:rPr>
            </w:pPr>
            <w:r w:rsidRPr="008563EC">
              <w:rPr>
                <w:rFonts w:asciiTheme="majorBidi" w:hAnsiTheme="majorBidi" w:cs="Sultan bold"/>
                <w:rtl/>
                <w:lang w:bidi="ar-EG"/>
              </w:rPr>
              <w:t>أخر</w:t>
            </w:r>
            <w:r w:rsidR="0037546B" w:rsidRPr="008563EC">
              <w:rPr>
                <w:rFonts w:asciiTheme="majorBidi" w:hAnsiTheme="majorBidi" w:cs="Sultan bold" w:hint="cs"/>
                <w:rtl/>
                <w:lang w:bidi="ar-EG"/>
              </w:rPr>
              <w:t>ى (</w:t>
            </w:r>
            <w:r w:rsidR="00A700EC" w:rsidRPr="008563EC">
              <w:rPr>
                <w:rFonts w:asciiTheme="majorBidi" w:hAnsiTheme="majorBidi" w:cs="Sultan bold" w:hint="cs"/>
                <w:rtl/>
                <w:lang w:bidi="ar-EG"/>
              </w:rPr>
              <w:t>تذكر)</w:t>
            </w:r>
          </w:p>
        </w:tc>
        <w:tc>
          <w:tcPr>
            <w:tcW w:w="2370" w:type="dxa"/>
          </w:tcPr>
          <w:p w:rsidR="00026BDF" w:rsidRPr="008563EC" w:rsidRDefault="00D81B99" w:rsidP="00186342">
            <w:pPr>
              <w:bidi/>
              <w:jc w:val="center"/>
              <w:rPr>
                <w:rFonts w:asciiTheme="majorBidi" w:hAnsiTheme="majorBidi" w:cs="Sultan bold"/>
                <w:rtl/>
              </w:rPr>
            </w:pPr>
            <w:r w:rsidRPr="008563EC">
              <w:rPr>
                <w:rFonts w:asciiTheme="majorBidi" w:hAnsiTheme="majorBidi" w:cs="Sultan bold" w:hint="cs"/>
                <w:rtl/>
              </w:rPr>
              <w:t>لا يوجد</w:t>
            </w:r>
          </w:p>
        </w:tc>
      </w:tr>
      <w:tr w:rsidR="008563EC" w:rsidRPr="008563EC" w:rsidTr="00534BA0">
        <w:tc>
          <w:tcPr>
            <w:tcW w:w="823" w:type="dxa"/>
          </w:tcPr>
          <w:p w:rsidR="00026BDF" w:rsidRPr="008563EC" w:rsidRDefault="00026BDF" w:rsidP="00416FE2">
            <w:pPr>
              <w:bidi/>
              <w:jc w:val="center"/>
              <w:rPr>
                <w:rFonts w:asciiTheme="majorBidi" w:hAnsiTheme="majorBidi" w:cs="Sultan bold"/>
                <w:rtl/>
                <w:lang w:bidi="ar-EG"/>
              </w:rPr>
            </w:pPr>
          </w:p>
        </w:tc>
        <w:tc>
          <w:tcPr>
            <w:tcW w:w="6378" w:type="dxa"/>
            <w:vAlign w:val="center"/>
          </w:tcPr>
          <w:p w:rsidR="00026BDF" w:rsidRPr="008563EC" w:rsidRDefault="009B0DDB" w:rsidP="00416FE2">
            <w:pPr>
              <w:bidi/>
              <w:rPr>
                <w:rFonts w:asciiTheme="majorBidi" w:hAnsiTheme="majorBidi" w:cs="Sultan bold"/>
                <w:b/>
                <w:bCs/>
                <w:rtl/>
                <w:lang w:bidi="ar-EG"/>
              </w:rPr>
            </w:pPr>
            <w:r w:rsidRPr="008563EC">
              <w:rPr>
                <w:rFonts w:asciiTheme="majorBidi" w:hAnsiTheme="majorBidi" w:cs="Sultan bold" w:hint="cs"/>
                <w:b/>
                <w:bCs/>
                <w:rtl/>
                <w:lang w:bidi="ar-EG"/>
              </w:rPr>
              <w:t>الإجمالي</w:t>
            </w:r>
          </w:p>
        </w:tc>
        <w:tc>
          <w:tcPr>
            <w:tcW w:w="2370" w:type="dxa"/>
          </w:tcPr>
          <w:p w:rsidR="00026BDF" w:rsidRPr="008563EC" w:rsidRDefault="00D81B99" w:rsidP="00186342">
            <w:pPr>
              <w:bidi/>
              <w:jc w:val="center"/>
              <w:rPr>
                <w:rFonts w:asciiTheme="majorBidi" w:hAnsiTheme="majorBidi" w:cs="Sultan bold"/>
              </w:rPr>
            </w:pPr>
            <w:r w:rsidRPr="008563EC">
              <w:rPr>
                <w:rFonts w:asciiTheme="majorBidi" w:hAnsiTheme="majorBidi" w:cs="Sultan bold"/>
              </w:rPr>
              <w:t>40</w:t>
            </w:r>
            <w:r w:rsidRPr="008563EC">
              <w:rPr>
                <w:rFonts w:asciiTheme="majorBidi" w:hAnsiTheme="majorBidi" w:cs="Sultan bold" w:hint="cs"/>
                <w:rtl/>
              </w:rPr>
              <w:t xml:space="preserve"> ساعة</w:t>
            </w:r>
          </w:p>
        </w:tc>
      </w:tr>
      <w:tr w:rsidR="008563EC" w:rsidRPr="008563EC" w:rsidTr="00534BA0">
        <w:tc>
          <w:tcPr>
            <w:tcW w:w="9571" w:type="dxa"/>
            <w:gridSpan w:val="3"/>
            <w:shd w:val="clear" w:color="auto" w:fill="EAF1DD" w:themeFill="accent3" w:themeFillTint="33"/>
          </w:tcPr>
          <w:p w:rsidR="00F9134E" w:rsidRPr="008563EC" w:rsidRDefault="00F9134E" w:rsidP="00984FA7">
            <w:pPr>
              <w:bidi/>
              <w:jc w:val="lowKashida"/>
              <w:rPr>
                <w:rFonts w:asciiTheme="majorBidi" w:hAnsiTheme="majorBidi" w:cs="Sultan bold"/>
                <w:b/>
                <w:bCs/>
                <w:rtl/>
                <w:lang w:bidi="ar-EG"/>
              </w:rPr>
            </w:pPr>
            <w:r w:rsidRPr="008563EC">
              <w:rPr>
                <w:rFonts w:asciiTheme="majorBidi" w:hAnsiTheme="majorBidi" w:cs="Sultan bold" w:hint="cs"/>
                <w:b/>
                <w:bCs/>
                <w:rtl/>
                <w:lang w:bidi="ar-EG"/>
              </w:rPr>
              <w:t>ساعات التعلم الأخرى</w:t>
            </w:r>
            <w:r w:rsidRPr="008563EC">
              <w:rPr>
                <w:rFonts w:ascii="Tahoma" w:hAnsi="Tahoma" w:cs="Tahoma"/>
                <w:b/>
                <w:bCs/>
                <w:rtl/>
                <w:lang w:bidi="ar-EG"/>
              </w:rPr>
              <w:t>*</w:t>
            </w:r>
          </w:p>
        </w:tc>
      </w:tr>
      <w:tr w:rsidR="008563EC" w:rsidRPr="008563EC" w:rsidTr="00534BA0">
        <w:tc>
          <w:tcPr>
            <w:tcW w:w="823" w:type="dxa"/>
          </w:tcPr>
          <w:p w:rsidR="00186342" w:rsidRPr="008563EC" w:rsidRDefault="00186342" w:rsidP="00416FE2">
            <w:pPr>
              <w:bidi/>
              <w:jc w:val="center"/>
              <w:rPr>
                <w:rFonts w:asciiTheme="majorBidi" w:hAnsiTheme="majorBidi" w:cs="Sultan bold"/>
                <w:rtl/>
                <w:lang w:bidi="ar-EG"/>
              </w:rPr>
            </w:pPr>
            <w:r w:rsidRPr="008563EC">
              <w:rPr>
                <w:rFonts w:asciiTheme="majorBidi" w:hAnsiTheme="majorBidi" w:cs="Sultan bold" w:hint="cs"/>
                <w:rtl/>
                <w:lang w:bidi="ar-EG"/>
              </w:rPr>
              <w:t>1</w:t>
            </w:r>
          </w:p>
        </w:tc>
        <w:tc>
          <w:tcPr>
            <w:tcW w:w="6378" w:type="dxa"/>
          </w:tcPr>
          <w:p w:rsidR="00186342" w:rsidRPr="008563EC" w:rsidRDefault="00186342" w:rsidP="00416FE2">
            <w:pPr>
              <w:bidi/>
              <w:rPr>
                <w:rFonts w:asciiTheme="majorBidi" w:hAnsiTheme="majorBidi" w:cs="Sultan bold"/>
                <w:rtl/>
                <w:lang w:bidi="ar-EG"/>
              </w:rPr>
            </w:pPr>
            <w:r w:rsidRPr="008563EC">
              <w:rPr>
                <w:rFonts w:asciiTheme="majorBidi" w:hAnsiTheme="majorBidi" w:cs="Sultan bold" w:hint="cs"/>
                <w:rtl/>
                <w:lang w:bidi="ar-EG"/>
              </w:rPr>
              <w:t>ساعات الاستذكار</w:t>
            </w:r>
          </w:p>
        </w:tc>
        <w:tc>
          <w:tcPr>
            <w:tcW w:w="2370" w:type="dxa"/>
          </w:tcPr>
          <w:p w:rsidR="00186342" w:rsidRPr="008563EC" w:rsidRDefault="00D81B99" w:rsidP="00B210D9">
            <w:pPr>
              <w:bidi/>
              <w:jc w:val="center"/>
              <w:rPr>
                <w:rFonts w:asciiTheme="majorBidi" w:hAnsiTheme="majorBidi" w:cs="Sultan bold"/>
              </w:rPr>
            </w:pPr>
            <w:r w:rsidRPr="008563EC">
              <w:rPr>
                <w:rFonts w:asciiTheme="majorBidi" w:hAnsiTheme="majorBidi" w:cs="Sultan bold"/>
              </w:rPr>
              <w:t>3</w:t>
            </w:r>
            <w:r w:rsidR="00B210D9" w:rsidRPr="008563EC">
              <w:rPr>
                <w:rFonts w:asciiTheme="majorBidi" w:hAnsiTheme="majorBidi" w:cs="Sultan bold"/>
              </w:rPr>
              <w:t>5</w:t>
            </w:r>
            <w:r w:rsidRPr="008563EC">
              <w:rPr>
                <w:rFonts w:asciiTheme="majorBidi" w:hAnsiTheme="majorBidi" w:cs="Sultan bold" w:hint="cs"/>
                <w:rtl/>
              </w:rPr>
              <w:t xml:space="preserve"> ساعة</w:t>
            </w:r>
          </w:p>
        </w:tc>
      </w:tr>
      <w:tr w:rsidR="008563EC" w:rsidRPr="008563EC" w:rsidTr="00534BA0">
        <w:tc>
          <w:tcPr>
            <w:tcW w:w="823" w:type="dxa"/>
          </w:tcPr>
          <w:p w:rsidR="00D81B99" w:rsidRPr="008563EC" w:rsidRDefault="00D81B99" w:rsidP="00416FE2">
            <w:pPr>
              <w:bidi/>
              <w:jc w:val="center"/>
              <w:rPr>
                <w:rFonts w:asciiTheme="majorBidi" w:hAnsiTheme="majorBidi" w:cs="Sultan bold"/>
                <w:rtl/>
                <w:lang w:bidi="ar-EG"/>
              </w:rPr>
            </w:pPr>
            <w:r w:rsidRPr="008563EC">
              <w:rPr>
                <w:rFonts w:asciiTheme="majorBidi" w:hAnsiTheme="majorBidi" w:cs="Sultan bold" w:hint="cs"/>
                <w:rtl/>
                <w:lang w:bidi="ar-EG"/>
              </w:rPr>
              <w:t>2</w:t>
            </w:r>
          </w:p>
        </w:tc>
        <w:tc>
          <w:tcPr>
            <w:tcW w:w="6378" w:type="dxa"/>
          </w:tcPr>
          <w:p w:rsidR="00D81B99" w:rsidRPr="008563EC" w:rsidRDefault="00D81B99" w:rsidP="00416FE2">
            <w:pPr>
              <w:bidi/>
              <w:rPr>
                <w:rFonts w:asciiTheme="majorBidi" w:hAnsiTheme="majorBidi" w:cs="Sultan bold"/>
                <w:rtl/>
                <w:lang w:bidi="ar-EG"/>
              </w:rPr>
            </w:pPr>
            <w:r w:rsidRPr="008563EC">
              <w:rPr>
                <w:rFonts w:asciiTheme="majorBidi" w:hAnsiTheme="majorBidi" w:cs="Sultan bold" w:hint="cs"/>
                <w:rtl/>
                <w:lang w:bidi="ar-EG"/>
              </w:rPr>
              <w:t>الواجبات</w:t>
            </w:r>
          </w:p>
        </w:tc>
        <w:tc>
          <w:tcPr>
            <w:tcW w:w="2370" w:type="dxa"/>
          </w:tcPr>
          <w:p w:rsidR="00D81B99" w:rsidRPr="008563EC" w:rsidRDefault="00D81B99" w:rsidP="00EA50C0">
            <w:pPr>
              <w:bidi/>
              <w:jc w:val="center"/>
              <w:rPr>
                <w:rFonts w:asciiTheme="majorBidi" w:hAnsiTheme="majorBidi" w:cs="Sultan bold"/>
                <w:rtl/>
                <w:lang w:bidi="ar-EG"/>
              </w:rPr>
            </w:pPr>
            <w:r w:rsidRPr="008563EC">
              <w:rPr>
                <w:rFonts w:asciiTheme="majorBidi" w:hAnsiTheme="majorBidi" w:cs="Sultan bold"/>
              </w:rPr>
              <w:t>1</w:t>
            </w:r>
            <w:r w:rsidR="00EA50C0" w:rsidRPr="008563EC">
              <w:rPr>
                <w:rFonts w:asciiTheme="majorBidi" w:hAnsiTheme="majorBidi" w:cs="Sultan bold"/>
              </w:rPr>
              <w:t>0</w:t>
            </w:r>
            <w:r w:rsidRPr="008563EC">
              <w:rPr>
                <w:rFonts w:asciiTheme="majorBidi" w:hAnsiTheme="majorBidi" w:cs="Sultan bold" w:hint="cs"/>
                <w:rtl/>
              </w:rPr>
              <w:t xml:space="preserve"> ساعة</w:t>
            </w:r>
          </w:p>
        </w:tc>
      </w:tr>
      <w:tr w:rsidR="008563EC" w:rsidRPr="008563EC" w:rsidTr="00534BA0">
        <w:tc>
          <w:tcPr>
            <w:tcW w:w="823" w:type="dxa"/>
          </w:tcPr>
          <w:p w:rsidR="00D81B99" w:rsidRPr="008563EC" w:rsidRDefault="00D81B99" w:rsidP="00416FE2">
            <w:pPr>
              <w:bidi/>
              <w:jc w:val="center"/>
              <w:rPr>
                <w:rFonts w:asciiTheme="majorBidi" w:hAnsiTheme="majorBidi" w:cs="Sultan bold"/>
                <w:rtl/>
                <w:lang w:bidi="ar-EG"/>
              </w:rPr>
            </w:pPr>
            <w:r w:rsidRPr="008563EC">
              <w:rPr>
                <w:rFonts w:asciiTheme="majorBidi" w:hAnsiTheme="majorBidi" w:cs="Sultan bold" w:hint="cs"/>
                <w:rtl/>
                <w:lang w:bidi="ar-EG"/>
              </w:rPr>
              <w:t>3</w:t>
            </w:r>
          </w:p>
        </w:tc>
        <w:tc>
          <w:tcPr>
            <w:tcW w:w="6378" w:type="dxa"/>
          </w:tcPr>
          <w:p w:rsidR="00D81B99" w:rsidRPr="008563EC" w:rsidRDefault="00D81B99" w:rsidP="00416FE2">
            <w:pPr>
              <w:bidi/>
              <w:rPr>
                <w:rFonts w:asciiTheme="majorBidi" w:hAnsiTheme="majorBidi" w:cs="Sultan bold"/>
                <w:strike/>
                <w:rtl/>
                <w:lang w:bidi="ar-EG"/>
              </w:rPr>
            </w:pPr>
            <w:r w:rsidRPr="008563EC">
              <w:rPr>
                <w:rFonts w:asciiTheme="majorBidi" w:hAnsiTheme="majorBidi" w:cs="Sultan bold" w:hint="cs"/>
                <w:rtl/>
                <w:lang w:bidi="ar-EG"/>
              </w:rPr>
              <w:t>المكتبة</w:t>
            </w:r>
          </w:p>
        </w:tc>
        <w:tc>
          <w:tcPr>
            <w:tcW w:w="2370" w:type="dxa"/>
          </w:tcPr>
          <w:p w:rsidR="00D81B99" w:rsidRPr="008563EC" w:rsidRDefault="00D81B99" w:rsidP="00186342">
            <w:pPr>
              <w:bidi/>
              <w:jc w:val="center"/>
              <w:rPr>
                <w:rFonts w:asciiTheme="majorBidi" w:hAnsiTheme="majorBidi" w:cs="Sultan bold"/>
                <w:rtl/>
                <w:lang w:bidi="ar-EG"/>
              </w:rPr>
            </w:pPr>
            <w:r w:rsidRPr="008563EC">
              <w:rPr>
                <w:rFonts w:asciiTheme="majorBidi" w:hAnsiTheme="majorBidi" w:cs="Sultan bold"/>
              </w:rPr>
              <w:t>20</w:t>
            </w:r>
            <w:r w:rsidRPr="008563EC">
              <w:rPr>
                <w:rFonts w:asciiTheme="majorBidi" w:hAnsiTheme="majorBidi" w:cs="Sultan bold" w:hint="cs"/>
                <w:rtl/>
              </w:rPr>
              <w:t xml:space="preserve"> ساعة</w:t>
            </w:r>
          </w:p>
        </w:tc>
      </w:tr>
      <w:tr w:rsidR="008563EC" w:rsidRPr="008563EC" w:rsidTr="00534BA0">
        <w:tc>
          <w:tcPr>
            <w:tcW w:w="823" w:type="dxa"/>
          </w:tcPr>
          <w:p w:rsidR="00D81B99" w:rsidRPr="008563EC" w:rsidRDefault="00D81B99" w:rsidP="00416FE2">
            <w:pPr>
              <w:bidi/>
              <w:jc w:val="center"/>
              <w:rPr>
                <w:rFonts w:asciiTheme="majorBidi" w:hAnsiTheme="majorBidi" w:cs="Sultan bold"/>
                <w:rtl/>
                <w:lang w:bidi="ar-EG"/>
              </w:rPr>
            </w:pPr>
            <w:r w:rsidRPr="008563EC">
              <w:rPr>
                <w:rFonts w:asciiTheme="majorBidi" w:hAnsiTheme="majorBidi" w:cs="Sultan bold" w:hint="cs"/>
                <w:rtl/>
                <w:lang w:bidi="ar-EG"/>
              </w:rPr>
              <w:t>4</w:t>
            </w:r>
          </w:p>
        </w:tc>
        <w:tc>
          <w:tcPr>
            <w:tcW w:w="6378" w:type="dxa"/>
          </w:tcPr>
          <w:p w:rsidR="00D81B99" w:rsidRPr="008563EC" w:rsidRDefault="00D81B99" w:rsidP="00416FE2">
            <w:pPr>
              <w:bidi/>
              <w:rPr>
                <w:rFonts w:asciiTheme="majorBidi" w:hAnsiTheme="majorBidi" w:cs="Sultan bold"/>
                <w:rtl/>
                <w:lang w:bidi="ar-EG"/>
              </w:rPr>
            </w:pPr>
            <w:r w:rsidRPr="008563EC">
              <w:rPr>
                <w:rFonts w:asciiTheme="majorBidi" w:hAnsiTheme="majorBidi" w:cs="Sultan bold" w:hint="cs"/>
                <w:rtl/>
                <w:lang w:bidi="ar-EG"/>
              </w:rPr>
              <w:t>إعداد البحوث</w:t>
            </w:r>
            <w:r w:rsidRPr="008563EC">
              <w:rPr>
                <w:rFonts w:asciiTheme="majorBidi" w:hAnsiTheme="majorBidi" w:cs="Sultan bold"/>
                <w:lang w:bidi="ar-EG"/>
              </w:rPr>
              <w:t>/</w:t>
            </w:r>
            <w:r w:rsidRPr="008563EC">
              <w:rPr>
                <w:rFonts w:asciiTheme="majorBidi" w:hAnsiTheme="majorBidi" w:cs="Sultan bold" w:hint="cs"/>
                <w:rtl/>
                <w:lang w:bidi="ar-EG"/>
              </w:rPr>
              <w:t xml:space="preserve"> المشاريع</w:t>
            </w:r>
          </w:p>
        </w:tc>
        <w:tc>
          <w:tcPr>
            <w:tcW w:w="2370" w:type="dxa"/>
          </w:tcPr>
          <w:p w:rsidR="00D81B99" w:rsidRPr="008563EC" w:rsidRDefault="00D81B99" w:rsidP="00D81B99">
            <w:pPr>
              <w:bidi/>
              <w:jc w:val="center"/>
              <w:rPr>
                <w:rFonts w:asciiTheme="majorBidi" w:hAnsiTheme="majorBidi" w:cs="Sultan bold"/>
                <w:rtl/>
                <w:lang w:bidi="ar-EG"/>
              </w:rPr>
            </w:pPr>
            <w:r w:rsidRPr="008563EC">
              <w:rPr>
                <w:rFonts w:asciiTheme="majorBidi" w:hAnsiTheme="majorBidi" w:cs="Sultan bold"/>
              </w:rPr>
              <w:t>10</w:t>
            </w:r>
            <w:r w:rsidRPr="008563EC">
              <w:rPr>
                <w:rFonts w:asciiTheme="majorBidi" w:hAnsiTheme="majorBidi" w:cs="Sultan bold" w:hint="cs"/>
                <w:rtl/>
              </w:rPr>
              <w:t xml:space="preserve"> ساعات</w:t>
            </w:r>
          </w:p>
        </w:tc>
      </w:tr>
      <w:tr w:rsidR="008563EC" w:rsidRPr="008563EC" w:rsidTr="00534BA0">
        <w:tc>
          <w:tcPr>
            <w:tcW w:w="823" w:type="dxa"/>
          </w:tcPr>
          <w:p w:rsidR="00186342" w:rsidRPr="008563EC" w:rsidRDefault="00186342" w:rsidP="00416FE2">
            <w:pPr>
              <w:bidi/>
              <w:jc w:val="center"/>
              <w:rPr>
                <w:rFonts w:asciiTheme="majorBidi" w:hAnsiTheme="majorBidi" w:cs="Sultan bold"/>
                <w:rtl/>
                <w:lang w:bidi="ar-EG"/>
              </w:rPr>
            </w:pPr>
            <w:r w:rsidRPr="008563EC">
              <w:rPr>
                <w:rFonts w:asciiTheme="majorBidi" w:hAnsiTheme="majorBidi" w:cs="Sultan bold" w:hint="cs"/>
                <w:rtl/>
                <w:lang w:bidi="ar-EG"/>
              </w:rPr>
              <w:t>5</w:t>
            </w:r>
          </w:p>
        </w:tc>
        <w:tc>
          <w:tcPr>
            <w:tcW w:w="6378" w:type="dxa"/>
          </w:tcPr>
          <w:p w:rsidR="00186342" w:rsidRPr="008563EC" w:rsidRDefault="00186342" w:rsidP="00416FE2">
            <w:pPr>
              <w:bidi/>
              <w:rPr>
                <w:rFonts w:asciiTheme="majorBidi" w:hAnsiTheme="majorBidi" w:cs="Sultan bold"/>
                <w:rtl/>
                <w:lang w:bidi="ar-EG"/>
              </w:rPr>
            </w:pPr>
            <w:r w:rsidRPr="008563EC">
              <w:rPr>
                <w:rFonts w:asciiTheme="majorBidi" w:hAnsiTheme="majorBidi" w:cs="Sultan bold" w:hint="cs"/>
                <w:rtl/>
                <w:lang w:bidi="ar-EG"/>
              </w:rPr>
              <w:t>أخرى (تذكر)</w:t>
            </w:r>
          </w:p>
        </w:tc>
        <w:tc>
          <w:tcPr>
            <w:tcW w:w="2370" w:type="dxa"/>
          </w:tcPr>
          <w:p w:rsidR="00186342" w:rsidRPr="008563EC" w:rsidRDefault="00D81B99" w:rsidP="00186342">
            <w:pPr>
              <w:bidi/>
              <w:jc w:val="center"/>
              <w:rPr>
                <w:rFonts w:asciiTheme="majorBidi" w:hAnsiTheme="majorBidi" w:cs="Sultan bold"/>
                <w:rtl/>
                <w:lang w:bidi="ar-EG"/>
              </w:rPr>
            </w:pPr>
            <w:r w:rsidRPr="008563EC">
              <w:rPr>
                <w:rFonts w:asciiTheme="majorBidi" w:hAnsiTheme="majorBidi" w:cs="Sultan bold" w:hint="cs"/>
                <w:rtl/>
              </w:rPr>
              <w:t>لا يوجد</w:t>
            </w:r>
          </w:p>
        </w:tc>
      </w:tr>
      <w:tr w:rsidR="008563EC" w:rsidRPr="008563EC" w:rsidTr="00534BA0">
        <w:tc>
          <w:tcPr>
            <w:tcW w:w="823" w:type="dxa"/>
          </w:tcPr>
          <w:p w:rsidR="00186342" w:rsidRPr="008563EC" w:rsidRDefault="00186342" w:rsidP="00416FE2">
            <w:pPr>
              <w:bidi/>
              <w:jc w:val="center"/>
              <w:rPr>
                <w:rFonts w:asciiTheme="majorBidi" w:hAnsiTheme="majorBidi" w:cs="Sultan bold"/>
                <w:rtl/>
                <w:lang w:bidi="ar-EG"/>
              </w:rPr>
            </w:pPr>
          </w:p>
        </w:tc>
        <w:tc>
          <w:tcPr>
            <w:tcW w:w="6378" w:type="dxa"/>
            <w:vAlign w:val="center"/>
          </w:tcPr>
          <w:p w:rsidR="00186342" w:rsidRPr="008563EC" w:rsidRDefault="00186342" w:rsidP="00416FE2">
            <w:pPr>
              <w:bidi/>
              <w:rPr>
                <w:rFonts w:asciiTheme="majorBidi" w:hAnsiTheme="majorBidi" w:cs="Sultan bold"/>
                <w:rtl/>
                <w:lang w:bidi="ar-EG"/>
              </w:rPr>
            </w:pPr>
            <w:r w:rsidRPr="008563EC">
              <w:rPr>
                <w:rFonts w:asciiTheme="majorBidi" w:hAnsiTheme="majorBidi" w:cs="Sultan bold" w:hint="cs"/>
                <w:b/>
                <w:bCs/>
                <w:rtl/>
                <w:lang w:bidi="ar-EG"/>
              </w:rPr>
              <w:t>الإجمالي</w:t>
            </w:r>
          </w:p>
        </w:tc>
        <w:tc>
          <w:tcPr>
            <w:tcW w:w="2370" w:type="dxa"/>
          </w:tcPr>
          <w:p w:rsidR="00186342" w:rsidRPr="008563EC" w:rsidRDefault="00D81B99" w:rsidP="00B210D9">
            <w:pPr>
              <w:bidi/>
              <w:jc w:val="center"/>
              <w:rPr>
                <w:rFonts w:asciiTheme="majorBidi" w:hAnsiTheme="majorBidi" w:cs="Sultan bold"/>
                <w:lang w:bidi="ar-EG"/>
              </w:rPr>
            </w:pPr>
            <w:r w:rsidRPr="008563EC">
              <w:rPr>
                <w:rFonts w:asciiTheme="majorBidi" w:hAnsiTheme="majorBidi" w:cs="Sultan bold"/>
              </w:rPr>
              <w:t>11</w:t>
            </w:r>
            <w:r w:rsidR="00B210D9" w:rsidRPr="008563EC">
              <w:rPr>
                <w:rFonts w:asciiTheme="majorBidi" w:hAnsiTheme="majorBidi" w:cs="Sultan bold"/>
              </w:rPr>
              <w:t>5</w:t>
            </w:r>
          </w:p>
        </w:tc>
      </w:tr>
    </w:tbl>
    <w:p w:rsidR="00026BDF" w:rsidRPr="008563EC" w:rsidRDefault="0085694E" w:rsidP="00416FE2">
      <w:pPr>
        <w:bidi/>
        <w:jc w:val="lowKashida"/>
        <w:rPr>
          <w:rFonts w:ascii="Traditional Arabic" w:hAnsi="Traditional Arabic" w:cs="Traditional Arabic"/>
          <w:rtl/>
          <w:lang w:bidi="ar-EG"/>
        </w:rPr>
      </w:pPr>
      <w:r w:rsidRPr="008563EC">
        <w:rPr>
          <w:rFonts w:ascii="Traditional Arabic" w:hAnsi="Traditional Arabic" w:cs="Traditional Arabic"/>
          <w:rtl/>
          <w:lang w:bidi="ar-EG"/>
        </w:rPr>
        <w:t xml:space="preserve">* </w:t>
      </w:r>
      <w:r w:rsidR="00686CE0" w:rsidRPr="008563EC">
        <w:rPr>
          <w:rFonts w:ascii="Traditional Arabic" w:hAnsi="Traditional Arabic" w:cs="Traditional Arabic"/>
          <w:rtl/>
          <w:lang w:bidi="ar-EG"/>
        </w:rPr>
        <w:t xml:space="preserve">هي مقدار الوقت المستثمر في النشاطات التي تسهم في تحقيق مخرجات التعلم </w:t>
      </w:r>
      <w:r w:rsidR="005E1425" w:rsidRPr="008563EC">
        <w:rPr>
          <w:rFonts w:ascii="Traditional Arabic" w:hAnsi="Traditional Arabic" w:cs="Traditional Arabic"/>
          <w:rtl/>
          <w:lang w:bidi="ar-EG"/>
        </w:rPr>
        <w:t>للمقرر</w:t>
      </w:r>
      <w:r w:rsidR="00686CE0" w:rsidRPr="008563EC">
        <w:rPr>
          <w:rFonts w:ascii="Traditional Arabic" w:hAnsi="Traditional Arabic" w:cs="Traditional Arabic"/>
          <w:rtl/>
          <w:lang w:bidi="ar-EG"/>
        </w:rPr>
        <w:t>، ويشمل ذلك: جميع أنشطة التعلم، مثل: ساعات الاستذكار، إعداد المشاريع، والواجبات، والعروض، والوقت الذي يقضيه المتعلم في المكتبة</w:t>
      </w:r>
    </w:p>
    <w:p w:rsidR="00A47372" w:rsidRPr="008563EC" w:rsidRDefault="00A47372" w:rsidP="00416FE2">
      <w:pPr>
        <w:bidi/>
        <w:rPr>
          <w:rFonts w:asciiTheme="majorBidi" w:hAnsiTheme="majorBidi" w:cs="Sultan bold"/>
          <w:rtl/>
          <w:lang w:bidi="ar-EG"/>
        </w:rPr>
      </w:pPr>
    </w:p>
    <w:p w:rsidR="00AA1554" w:rsidRPr="008563EC" w:rsidRDefault="00E454E0" w:rsidP="008563EC">
      <w:pPr>
        <w:pStyle w:val="1"/>
        <w:rPr>
          <w:color w:val="auto"/>
        </w:rPr>
      </w:pPr>
      <w:bookmarkStart w:id="6" w:name="_Toc526247379"/>
      <w:bookmarkStart w:id="7" w:name="_Toc337785"/>
      <w:bookmarkEnd w:id="5"/>
      <w:r w:rsidRPr="008563EC">
        <w:rPr>
          <w:color w:val="auto"/>
          <w:rtl/>
        </w:rPr>
        <w:lastRenderedPageBreak/>
        <w:t xml:space="preserve">ب- </w:t>
      </w:r>
      <w:r w:rsidR="002F4E2F" w:rsidRPr="008563EC">
        <w:rPr>
          <w:rFonts w:hint="cs"/>
          <w:color w:val="auto"/>
          <w:rtl/>
        </w:rPr>
        <w:t>هدف</w:t>
      </w:r>
      <w:r w:rsidRPr="008563EC">
        <w:rPr>
          <w:color w:val="auto"/>
          <w:rtl/>
        </w:rPr>
        <w:t xml:space="preserve"> المقرر ومخرجاته </w:t>
      </w:r>
      <w:r w:rsidR="00BA479B" w:rsidRPr="008563EC">
        <w:rPr>
          <w:color w:val="auto"/>
          <w:rtl/>
        </w:rPr>
        <w:t>التعليمية:</w:t>
      </w:r>
      <w:bookmarkEnd w:id="6"/>
      <w:bookmarkEnd w:id="7"/>
    </w:p>
    <w:tbl>
      <w:tblPr>
        <w:tblStyle w:val="af0"/>
        <w:bidiVisual/>
        <w:tblW w:w="0" w:type="auto"/>
        <w:tblLayout w:type="fixed"/>
        <w:tblLook w:val="04A0" w:firstRow="1" w:lastRow="0" w:firstColumn="1" w:lastColumn="0" w:noHBand="0" w:noVBand="1"/>
      </w:tblPr>
      <w:tblGrid>
        <w:gridCol w:w="9571"/>
      </w:tblGrid>
      <w:tr w:rsidR="008563EC" w:rsidRPr="008563EC" w:rsidTr="005D559D">
        <w:tc>
          <w:tcPr>
            <w:tcW w:w="9571" w:type="dxa"/>
            <w:tcBorders>
              <w:top w:val="double" w:sz="4" w:space="0" w:color="auto"/>
              <w:left w:val="double" w:sz="4" w:space="0" w:color="auto"/>
              <w:bottom w:val="double" w:sz="4" w:space="0" w:color="auto"/>
              <w:right w:val="double" w:sz="4" w:space="0" w:color="auto"/>
            </w:tcBorders>
          </w:tcPr>
          <w:p w:rsidR="00192987" w:rsidRPr="008563EC" w:rsidRDefault="00AE57B1" w:rsidP="00EB081B">
            <w:pPr>
              <w:pStyle w:val="2"/>
              <w:numPr>
                <w:ilvl w:val="0"/>
                <w:numId w:val="6"/>
              </w:numPr>
              <w:rPr>
                <w:rtl/>
              </w:rPr>
            </w:pPr>
            <w:bookmarkStart w:id="8" w:name="_Toc337786"/>
            <w:r w:rsidRPr="008563EC">
              <w:rPr>
                <w:rFonts w:hint="cs"/>
                <w:rtl/>
                <w:lang w:bidi="ar-EG"/>
              </w:rPr>
              <w:t>ال</w:t>
            </w:r>
            <w:r w:rsidR="00192987" w:rsidRPr="008563EC">
              <w:rPr>
                <w:rFonts w:hint="cs"/>
                <w:rtl/>
              </w:rPr>
              <w:t xml:space="preserve">وصف </w:t>
            </w:r>
            <w:r w:rsidRPr="008563EC">
              <w:rPr>
                <w:rFonts w:hint="cs"/>
                <w:rtl/>
              </w:rPr>
              <w:t>العام ل</w:t>
            </w:r>
            <w:r w:rsidR="00192987" w:rsidRPr="008563EC">
              <w:rPr>
                <w:rFonts w:hint="cs"/>
                <w:rtl/>
              </w:rPr>
              <w:t>لمقرر:</w:t>
            </w:r>
            <w:bookmarkEnd w:id="8"/>
          </w:p>
          <w:p w:rsidR="00673AFD" w:rsidRPr="008563EC" w:rsidRDefault="00622474" w:rsidP="00FD6C75">
            <w:pPr>
              <w:bidi/>
              <w:ind w:left="360"/>
              <w:jc w:val="lowKashida"/>
              <w:rPr>
                <w:rFonts w:asciiTheme="majorBidi" w:hAnsiTheme="majorBidi" w:cs="Sultan bold"/>
                <w:rtl/>
              </w:rPr>
            </w:pPr>
            <w:r w:rsidRPr="008563EC">
              <w:rPr>
                <w:rFonts w:asciiTheme="majorBidi" w:hAnsiTheme="majorBidi" w:cs="Sultan bold" w:hint="cs"/>
                <w:rtl/>
              </w:rPr>
              <w:t xml:space="preserve">      </w:t>
            </w:r>
            <w:r w:rsidR="001A7522" w:rsidRPr="008563EC">
              <w:rPr>
                <w:rFonts w:asciiTheme="majorBidi" w:hAnsiTheme="majorBidi" w:cs="Sultan bold"/>
              </w:rPr>
              <w:sym w:font="Wingdings" w:char="F03F"/>
            </w:r>
            <w:r w:rsidR="00194F4D" w:rsidRPr="008563EC">
              <w:rPr>
                <w:rFonts w:asciiTheme="majorBidi" w:hAnsiTheme="majorBidi" w:cs="Sultan bold" w:hint="cs"/>
                <w:rtl/>
              </w:rPr>
              <w:t xml:space="preserve">يصف هذا المقرر أهم  الركائز الأساسية </w:t>
            </w:r>
            <w:r w:rsidR="00FD6C75" w:rsidRPr="008563EC">
              <w:rPr>
                <w:rFonts w:asciiTheme="majorBidi" w:hAnsiTheme="majorBidi" w:cs="Sultan bold" w:hint="cs"/>
                <w:rtl/>
              </w:rPr>
              <w:t>لتعليم الرياضيات لذوي صعوبات تعلم الرياضيات في الآتي:</w:t>
            </w:r>
          </w:p>
          <w:p w:rsidR="00FD6C75" w:rsidRPr="008563EC" w:rsidRDefault="00C44CA2" w:rsidP="00C44CA2">
            <w:pPr>
              <w:bidi/>
              <w:jc w:val="lowKashida"/>
              <w:rPr>
                <w:rFonts w:cs="Sultan bold"/>
                <w:rtl/>
              </w:rPr>
            </w:pPr>
            <w:r w:rsidRPr="008563EC">
              <w:rPr>
                <w:rFonts w:asciiTheme="majorBidi" w:hAnsiTheme="majorBidi" w:cs="Sultan bold" w:hint="cs"/>
                <w:rtl/>
              </w:rPr>
              <w:t xml:space="preserve">     يعرف الطالب/ الطالب/ بــ: مفهوم</w:t>
            </w:r>
            <w:r w:rsidRPr="008563EC">
              <w:rPr>
                <w:rFonts w:asciiTheme="majorBidi" w:hAnsiTheme="majorBidi" w:cs="Sultan bold"/>
                <w:rtl/>
              </w:rPr>
              <w:t xml:space="preserve"> </w:t>
            </w:r>
            <w:r w:rsidRPr="008563EC">
              <w:rPr>
                <w:rFonts w:asciiTheme="majorBidi" w:hAnsiTheme="majorBidi" w:cs="Sultan bold" w:hint="cs"/>
                <w:rtl/>
              </w:rPr>
              <w:t>صعوبات التعلم في الرياضيات لدى التلاميذ ذوي صعوبات التعلم، أسباب ومظاهر صعوبات تعلم الرياضيات ومؤشراتها الرئيسة، مهارات الاستعداد لتعلم الرياضيات لدى التلاميذ ذوي صعوبات التعلم، العمليات الحسابية، الكسور، التناسب، النسبة المئوية، الأعداد الصحيحة، الجذور، القياس، المسائل اللفظية، البرامج الوقائية والعلاجية، أس</w:t>
            </w:r>
            <w:r w:rsidRPr="008563EC">
              <w:rPr>
                <w:rFonts w:asciiTheme="majorBidi" w:hAnsiTheme="majorBidi" w:cs="Sultan bold" w:hint="eastAsia"/>
                <w:rtl/>
              </w:rPr>
              <w:t>س</w:t>
            </w:r>
            <w:r w:rsidRPr="008563EC">
              <w:rPr>
                <w:rFonts w:asciiTheme="majorBidi" w:hAnsiTheme="majorBidi" w:cs="Sultan bold" w:hint="cs"/>
                <w:rtl/>
              </w:rPr>
              <w:t xml:space="preserve"> تدريس المسائل اللفظية، استخدام نظريات التعلم في تدريس الرياضيات، نظريات التعلم في تدريس الرياضيات، استخدام التقنية في تدريس الرياضيات لذوي صعوبات التعلم، الخصائص النوعية لذوي صعوبات تعلم الرياضيات، تحسين اتجاهات التلاميذ ذوي صعوبات التعلم نحو الرياضيات، خفض قلق الرياضيات، استراتيجيات تدريس المهارات والمفاهيم الرياضية للطلبة ذوي صعوبات التعلم، الاستراتيجيات المعرفية في التدريس العلاجي لذوي صعوبات تعلم الرياضيات، التوجهات المعاصرة في تدريس الرياضيات لذوي صعوبات التعلم، العوامل المساهمة في صعوبات تعلم الرياضيات لدى التلاميذ ذوي صعوبات التعلم، المكونات الرئيسة للمفاهيم الرياضية.</w:t>
            </w:r>
          </w:p>
        </w:tc>
      </w:tr>
      <w:tr w:rsidR="008563EC" w:rsidRPr="008563EC" w:rsidTr="005D559D">
        <w:tc>
          <w:tcPr>
            <w:tcW w:w="9571" w:type="dxa"/>
            <w:tcBorders>
              <w:top w:val="double" w:sz="4" w:space="0" w:color="auto"/>
              <w:left w:val="double" w:sz="4" w:space="0" w:color="auto"/>
              <w:bottom w:val="double" w:sz="4" w:space="0" w:color="auto"/>
              <w:right w:val="double" w:sz="4" w:space="0" w:color="auto"/>
            </w:tcBorders>
          </w:tcPr>
          <w:p w:rsidR="00AA1554" w:rsidRPr="008563EC" w:rsidRDefault="00192987" w:rsidP="00EB081B">
            <w:pPr>
              <w:pStyle w:val="2"/>
            </w:pPr>
            <w:bookmarkStart w:id="9" w:name="_Toc526247380"/>
            <w:bookmarkStart w:id="10" w:name="_Toc337787"/>
            <w:r w:rsidRPr="008563EC">
              <w:rPr>
                <w:rFonts w:hint="cs"/>
                <w:rtl/>
              </w:rPr>
              <w:t>2</w:t>
            </w:r>
            <w:r w:rsidR="0081562B" w:rsidRPr="008563EC">
              <w:rPr>
                <w:rtl/>
              </w:rPr>
              <w:t xml:space="preserve">. </w:t>
            </w:r>
            <w:bookmarkEnd w:id="9"/>
            <w:r w:rsidR="002F4E2F" w:rsidRPr="008563EC">
              <w:rPr>
                <w:rFonts w:hint="cs"/>
                <w:rtl/>
              </w:rPr>
              <w:t>الهدف الرئيس للمقرر</w:t>
            </w:r>
            <w:bookmarkEnd w:id="10"/>
          </w:p>
        </w:tc>
      </w:tr>
      <w:tr w:rsidR="008563EC" w:rsidRPr="008563EC" w:rsidTr="00984FA7">
        <w:trPr>
          <w:trHeight w:val="4560"/>
        </w:trPr>
        <w:tc>
          <w:tcPr>
            <w:tcW w:w="9571" w:type="dxa"/>
            <w:tcBorders>
              <w:top w:val="double" w:sz="4" w:space="0" w:color="auto"/>
              <w:left w:val="double" w:sz="4" w:space="0" w:color="auto"/>
              <w:right w:val="double" w:sz="4" w:space="0" w:color="auto"/>
            </w:tcBorders>
          </w:tcPr>
          <w:p w:rsidR="00EB7FCF" w:rsidRPr="008563EC" w:rsidRDefault="00EB7FCF" w:rsidP="00984FA7">
            <w:pPr>
              <w:bidi/>
              <w:jc w:val="lowKashida"/>
              <w:rPr>
                <w:rFonts w:asciiTheme="majorBidi" w:hAnsiTheme="majorBidi" w:cs="Sultan bold"/>
              </w:rPr>
            </w:pPr>
            <w:r w:rsidRPr="008563EC">
              <w:rPr>
                <w:rFonts w:asciiTheme="majorBidi" w:hAnsiTheme="majorBidi" w:cs="Sultan bold" w:hint="cs"/>
                <w:rtl/>
              </w:rPr>
              <w:t>بنهاية تدريس هذا المقرر على الطالب/ الطالبة/ أن:</w:t>
            </w:r>
          </w:p>
          <w:p w:rsidR="00EB7FCF" w:rsidRPr="008563EC" w:rsidRDefault="00EB7FCF" w:rsidP="00EB7FCF">
            <w:pPr>
              <w:bidi/>
              <w:jc w:val="lowKashida"/>
              <w:rPr>
                <w:rFonts w:asciiTheme="majorBidi" w:hAnsiTheme="majorBidi" w:cs="Sultan bold"/>
              </w:rPr>
            </w:pPr>
            <w:r w:rsidRPr="008563EC">
              <w:rPr>
                <w:rFonts w:asciiTheme="majorBidi" w:hAnsiTheme="majorBidi" w:cs="Sultan bold"/>
              </w:rPr>
              <w:t xml:space="preserve"> </w:t>
            </w:r>
            <w:r w:rsidRPr="008563EC">
              <w:rPr>
                <w:rFonts w:asciiTheme="majorBidi" w:hAnsiTheme="majorBidi" w:cs="Sultan bold"/>
              </w:rPr>
              <w:sym w:font="Wingdings" w:char="F03F"/>
            </w:r>
            <w:r w:rsidRPr="008563EC">
              <w:rPr>
                <w:rFonts w:asciiTheme="majorBidi" w:hAnsiTheme="majorBidi" w:cs="Sultan bold" w:hint="cs"/>
                <w:rtl/>
              </w:rPr>
              <w:t>يتعرف على مفهوم</w:t>
            </w:r>
            <w:r w:rsidRPr="008563EC">
              <w:rPr>
                <w:rFonts w:asciiTheme="majorBidi" w:hAnsiTheme="majorBidi" w:cs="Sultan bold"/>
                <w:rtl/>
              </w:rPr>
              <w:t xml:space="preserve"> </w:t>
            </w:r>
            <w:r w:rsidRPr="008563EC">
              <w:rPr>
                <w:rFonts w:asciiTheme="majorBidi" w:hAnsiTheme="majorBidi" w:cs="Sultan bold" w:hint="cs"/>
                <w:rtl/>
              </w:rPr>
              <w:t xml:space="preserve">صعوبات التعلم في الرياضيات لدى التلاميذ ذوي صعوبات التعلم. </w:t>
            </w:r>
          </w:p>
          <w:p w:rsidR="00EB7FCF" w:rsidRPr="008563EC" w:rsidRDefault="00EB7FCF" w:rsidP="00EB7FCF">
            <w:pPr>
              <w:bidi/>
              <w:jc w:val="lowKashida"/>
              <w:rPr>
                <w:rFonts w:asciiTheme="majorBidi" w:hAnsiTheme="majorBidi" w:cs="Sultan bold"/>
                <w:rtl/>
              </w:rPr>
            </w:pPr>
            <w:r w:rsidRPr="008563EC">
              <w:rPr>
                <w:rFonts w:asciiTheme="majorBidi" w:hAnsiTheme="majorBidi" w:cs="Sultan bold"/>
              </w:rPr>
              <w:sym w:font="Wingdings" w:char="F03F"/>
            </w:r>
            <w:r w:rsidRPr="008563EC">
              <w:rPr>
                <w:rFonts w:asciiTheme="majorBidi" w:hAnsiTheme="majorBidi" w:cs="Sultan bold" w:hint="cs"/>
                <w:rtl/>
              </w:rPr>
              <w:t>يعدد أسباب ومظاهر صعوبات تعلم الرياضيات ومؤشراتها الرئيسة.</w:t>
            </w:r>
          </w:p>
          <w:p w:rsidR="00EB7FCF" w:rsidRPr="008563EC" w:rsidRDefault="00EB7FCF" w:rsidP="00984FA7">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Pr="008563EC">
              <w:rPr>
                <w:rFonts w:asciiTheme="majorBidi" w:hAnsiTheme="majorBidi" w:cs="Sultan bold" w:hint="cs"/>
                <w:rtl/>
              </w:rPr>
              <w:t>يصنف مهارات الاستعداد لتعلم الرياضيات لدى التلاميذ ذوي صعوبات التعلم.</w:t>
            </w:r>
          </w:p>
          <w:p w:rsidR="00EB7FCF" w:rsidRPr="008563EC" w:rsidRDefault="00EB7FCF" w:rsidP="00984FA7">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Pr="008563EC">
              <w:rPr>
                <w:rFonts w:asciiTheme="majorBidi" w:hAnsiTheme="majorBidi" w:cs="Sultan bold" w:hint="cs"/>
                <w:rtl/>
              </w:rPr>
              <w:t>يعدد العمليات الحسابية، الكسور، التناسب، النسبة المئوية، الأعداد الصحيحة.</w:t>
            </w:r>
          </w:p>
          <w:p w:rsidR="00EB7FCF" w:rsidRPr="008563EC" w:rsidRDefault="00EB7FCF" w:rsidP="00984FA7">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Pr="008563EC">
              <w:rPr>
                <w:rFonts w:asciiTheme="majorBidi" w:hAnsiTheme="majorBidi" w:cs="Sultan bold" w:hint="cs"/>
                <w:rtl/>
              </w:rPr>
              <w:t>يتعرف على الجذور، القياس، المسائل اللفظية، البرامج الوقائية والعلاجية.</w:t>
            </w:r>
          </w:p>
          <w:p w:rsidR="00EB7FCF" w:rsidRPr="008563EC" w:rsidRDefault="00EB7FCF" w:rsidP="00F04A38">
            <w:pPr>
              <w:bidi/>
              <w:jc w:val="lowKashida"/>
              <w:rPr>
                <w:rFonts w:asciiTheme="majorBidi" w:hAnsiTheme="majorBidi" w:cs="Sultan bold"/>
              </w:rPr>
            </w:pPr>
            <w:r w:rsidRPr="008563EC">
              <w:rPr>
                <w:rFonts w:asciiTheme="majorBidi" w:hAnsiTheme="majorBidi" w:cs="Sultan bold"/>
              </w:rPr>
              <w:t xml:space="preserve"> </w:t>
            </w:r>
            <w:r w:rsidRPr="008563EC">
              <w:rPr>
                <w:rFonts w:asciiTheme="majorBidi" w:hAnsiTheme="majorBidi" w:cs="Sultan bold"/>
              </w:rPr>
              <w:sym w:font="Wingdings" w:char="F03F"/>
            </w:r>
            <w:r w:rsidR="00F04A38" w:rsidRPr="008563EC">
              <w:rPr>
                <w:rFonts w:asciiTheme="majorBidi" w:hAnsiTheme="majorBidi" w:cs="Sultan bold" w:hint="cs"/>
                <w:rtl/>
              </w:rPr>
              <w:t>يتذكر أس</w:t>
            </w:r>
            <w:r w:rsidR="00F04A38" w:rsidRPr="008563EC">
              <w:rPr>
                <w:rFonts w:asciiTheme="majorBidi" w:hAnsiTheme="majorBidi" w:cs="Sultan bold" w:hint="eastAsia"/>
                <w:rtl/>
              </w:rPr>
              <w:t>س</w:t>
            </w:r>
            <w:r w:rsidRPr="008563EC">
              <w:rPr>
                <w:rFonts w:asciiTheme="majorBidi" w:hAnsiTheme="majorBidi" w:cs="Sultan bold" w:hint="cs"/>
                <w:rtl/>
              </w:rPr>
              <w:t xml:space="preserve"> تدريس المسائل اللفظية، استخدام نظريات التعلم في تدريس الرياضيات</w:t>
            </w:r>
          </w:p>
          <w:p w:rsidR="00EB7FCF" w:rsidRPr="008563EC" w:rsidRDefault="00EB7FCF" w:rsidP="00F04A38">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F04A38" w:rsidRPr="008563EC">
              <w:rPr>
                <w:rFonts w:asciiTheme="majorBidi" w:hAnsiTheme="majorBidi" w:cs="Sultan bold" w:hint="cs"/>
                <w:rtl/>
              </w:rPr>
              <w:t xml:space="preserve">يعدد </w:t>
            </w:r>
            <w:r w:rsidRPr="008563EC">
              <w:rPr>
                <w:rFonts w:asciiTheme="majorBidi" w:hAnsiTheme="majorBidi" w:cs="Sultan bold" w:hint="cs"/>
                <w:rtl/>
              </w:rPr>
              <w:t>نظريات التعلم في تدريس الرياضيات.</w:t>
            </w:r>
          </w:p>
          <w:p w:rsidR="00F04A38" w:rsidRPr="008563EC" w:rsidRDefault="00EB7FCF" w:rsidP="00F04A38">
            <w:pPr>
              <w:bidi/>
              <w:jc w:val="lowKashida"/>
              <w:rPr>
                <w:rFonts w:asciiTheme="majorBidi" w:hAnsiTheme="majorBidi" w:cs="Sultan bold"/>
                <w:rtl/>
              </w:rPr>
            </w:pPr>
            <w:r w:rsidRPr="008563EC">
              <w:rPr>
                <w:rFonts w:asciiTheme="majorBidi" w:hAnsiTheme="majorBidi" w:cs="Sultan bold"/>
              </w:rPr>
              <w:sym w:font="Wingdings" w:char="F03F"/>
            </w:r>
            <w:r w:rsidR="00F04A38" w:rsidRPr="008563EC">
              <w:rPr>
                <w:rFonts w:asciiTheme="majorBidi" w:hAnsiTheme="majorBidi" w:cs="Sultan bold" w:hint="cs"/>
                <w:rtl/>
              </w:rPr>
              <w:t>يستخدم</w:t>
            </w:r>
            <w:r w:rsidRPr="008563EC">
              <w:rPr>
                <w:rFonts w:asciiTheme="majorBidi" w:hAnsiTheme="majorBidi" w:cs="Sultan bold" w:hint="cs"/>
                <w:rtl/>
              </w:rPr>
              <w:t xml:space="preserve"> التقنية في تدريس الرياضيات</w:t>
            </w:r>
            <w:r w:rsidR="00F04A38" w:rsidRPr="008563EC">
              <w:rPr>
                <w:rFonts w:asciiTheme="majorBidi" w:hAnsiTheme="majorBidi" w:cs="Sultan bold" w:hint="cs"/>
                <w:rtl/>
              </w:rPr>
              <w:t xml:space="preserve"> لذوي صعوبات التعلم.</w:t>
            </w:r>
          </w:p>
          <w:p w:rsidR="00EB7FCF" w:rsidRPr="008563EC" w:rsidRDefault="00F04A38" w:rsidP="00F04A38">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يعدد</w:t>
            </w:r>
            <w:r w:rsidR="00EB7FCF" w:rsidRPr="008563EC">
              <w:rPr>
                <w:rFonts w:asciiTheme="majorBidi" w:hAnsiTheme="majorBidi" w:cs="Sultan bold" w:hint="cs"/>
                <w:rtl/>
              </w:rPr>
              <w:t xml:space="preserve"> الخصائص النوعية لذوي صعوبات تعلم الرياضيات.</w:t>
            </w:r>
          </w:p>
          <w:p w:rsidR="00EB7FCF" w:rsidRPr="008563EC" w:rsidRDefault="00EB7FCF" w:rsidP="00F04A38">
            <w:pPr>
              <w:bidi/>
              <w:jc w:val="lowKashida"/>
              <w:rPr>
                <w:rFonts w:asciiTheme="majorBidi" w:hAnsiTheme="majorBidi" w:cs="Sultan bold"/>
              </w:rPr>
            </w:pPr>
            <w:r w:rsidRPr="008563EC">
              <w:rPr>
                <w:rFonts w:asciiTheme="majorBidi" w:hAnsiTheme="majorBidi" w:cs="Sultan bold"/>
              </w:rPr>
              <w:sym w:font="Wingdings" w:char="F03F"/>
            </w:r>
            <w:r w:rsidR="00F04A38" w:rsidRPr="008563EC">
              <w:rPr>
                <w:rFonts w:asciiTheme="majorBidi" w:hAnsiTheme="majorBidi" w:cs="Sultan bold" w:hint="cs"/>
                <w:rtl/>
              </w:rPr>
              <w:t>يحسن</w:t>
            </w:r>
            <w:r w:rsidRPr="008563EC">
              <w:rPr>
                <w:rFonts w:asciiTheme="majorBidi" w:hAnsiTheme="majorBidi" w:cs="Sultan bold" w:hint="cs"/>
                <w:rtl/>
              </w:rPr>
              <w:t xml:space="preserve"> اتجاهات التلاميذ ذوي صعوبات التعلم نحو الرياضيات، خفض قلق الرياضيات.</w:t>
            </w:r>
          </w:p>
          <w:p w:rsidR="00EB7FCF" w:rsidRPr="008563EC" w:rsidRDefault="00EB7FCF" w:rsidP="00F04A38">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F04A38" w:rsidRPr="008563EC">
              <w:rPr>
                <w:rFonts w:asciiTheme="majorBidi" w:hAnsiTheme="majorBidi" w:cs="Sultan bold" w:hint="cs"/>
                <w:rtl/>
              </w:rPr>
              <w:t xml:space="preserve">يعدد </w:t>
            </w:r>
            <w:r w:rsidRPr="008563EC">
              <w:rPr>
                <w:rFonts w:asciiTheme="majorBidi" w:hAnsiTheme="majorBidi" w:cs="Sultan bold" w:hint="cs"/>
                <w:rtl/>
              </w:rPr>
              <w:t xml:space="preserve">استراتيجيات تدريس المهارات والمفاهيم الرياضية للطلبة ذوي صعوبات التعلم. </w:t>
            </w:r>
          </w:p>
          <w:p w:rsidR="00EB7FCF" w:rsidRPr="008563EC" w:rsidRDefault="00EB7FCF" w:rsidP="00984FA7">
            <w:pPr>
              <w:bidi/>
              <w:jc w:val="lowKashida"/>
              <w:rPr>
                <w:rFonts w:asciiTheme="majorBidi" w:hAnsiTheme="majorBidi" w:cs="Sultan bold"/>
              </w:rPr>
            </w:pPr>
            <w:r w:rsidRPr="008563EC">
              <w:rPr>
                <w:rFonts w:asciiTheme="majorBidi" w:hAnsiTheme="majorBidi" w:cs="Sultan bold"/>
              </w:rPr>
              <w:sym w:font="Wingdings" w:char="F03F"/>
            </w:r>
            <w:r w:rsidR="00F04A38" w:rsidRPr="008563EC">
              <w:rPr>
                <w:rFonts w:asciiTheme="majorBidi" w:hAnsiTheme="majorBidi" w:cs="Sultan bold" w:hint="cs"/>
                <w:rtl/>
              </w:rPr>
              <w:t xml:space="preserve"> يصنف </w:t>
            </w:r>
            <w:r w:rsidRPr="008563EC">
              <w:rPr>
                <w:rFonts w:asciiTheme="majorBidi" w:hAnsiTheme="majorBidi" w:cs="Sultan bold"/>
                <w:rtl/>
              </w:rPr>
              <w:t xml:space="preserve"> </w:t>
            </w:r>
            <w:r w:rsidRPr="008563EC">
              <w:rPr>
                <w:rFonts w:asciiTheme="majorBidi" w:hAnsiTheme="majorBidi" w:cs="Sultan bold" w:hint="cs"/>
                <w:rtl/>
              </w:rPr>
              <w:t>الاستراتيجيات المعرفية في التدريس العلاجي لذوي صعوبات تعلم الرياضيات.</w:t>
            </w:r>
          </w:p>
          <w:p w:rsidR="00EB7FCF" w:rsidRPr="008563EC" w:rsidRDefault="00EB7FCF" w:rsidP="00984FA7">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F04A38" w:rsidRPr="008563EC">
              <w:rPr>
                <w:rFonts w:asciiTheme="majorBidi" w:hAnsiTheme="majorBidi" w:cs="Sultan bold" w:hint="cs"/>
                <w:rtl/>
              </w:rPr>
              <w:t xml:space="preserve">يصف </w:t>
            </w:r>
            <w:r w:rsidRPr="008563EC">
              <w:rPr>
                <w:rFonts w:asciiTheme="majorBidi" w:hAnsiTheme="majorBidi" w:cs="Sultan bold" w:hint="cs"/>
                <w:rtl/>
              </w:rPr>
              <w:t>التوجهات المعاصرة في تدريس الرياضيات لذوي صعوبات التعلم.</w:t>
            </w:r>
          </w:p>
          <w:p w:rsidR="00EB7FCF" w:rsidRPr="008563EC" w:rsidRDefault="00EB7FCF" w:rsidP="00984FA7">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F04A38" w:rsidRPr="008563EC">
              <w:rPr>
                <w:rFonts w:asciiTheme="majorBidi" w:hAnsiTheme="majorBidi" w:cs="Sultan bold" w:hint="cs"/>
                <w:rtl/>
              </w:rPr>
              <w:t xml:space="preserve">يعدد </w:t>
            </w:r>
            <w:r w:rsidRPr="008563EC">
              <w:rPr>
                <w:rFonts w:asciiTheme="majorBidi" w:hAnsiTheme="majorBidi" w:cs="Sultan bold" w:hint="cs"/>
                <w:rtl/>
              </w:rPr>
              <w:t>العوامل المساهمة في صعوبات تعلم الرياضيات لدى التلاميذ ذوي صعوبات التعلم.</w:t>
            </w:r>
          </w:p>
          <w:p w:rsidR="00EB7FCF" w:rsidRPr="008563EC" w:rsidRDefault="00EB7FCF" w:rsidP="00984FA7">
            <w:pPr>
              <w:bidi/>
              <w:jc w:val="lowKashida"/>
              <w:rPr>
                <w:rFonts w:asciiTheme="majorBidi" w:hAnsiTheme="majorBidi" w:cs="Sultan bold"/>
              </w:rPr>
            </w:pPr>
            <w:r w:rsidRPr="008563EC">
              <w:rPr>
                <w:rFonts w:asciiTheme="majorBidi" w:hAnsiTheme="majorBidi" w:cs="Sultan bold"/>
              </w:rPr>
              <w:sym w:font="Wingdings" w:char="F03F"/>
            </w:r>
            <w:r w:rsidR="00F04A38" w:rsidRPr="008563EC">
              <w:rPr>
                <w:rFonts w:asciiTheme="majorBidi" w:hAnsiTheme="majorBidi" w:cs="Sultan bold" w:hint="cs"/>
                <w:rtl/>
              </w:rPr>
              <w:t xml:space="preserve">يحدد </w:t>
            </w:r>
            <w:r w:rsidRPr="008563EC">
              <w:rPr>
                <w:rFonts w:asciiTheme="majorBidi" w:hAnsiTheme="majorBidi" w:cs="Sultan bold" w:hint="cs"/>
                <w:rtl/>
              </w:rPr>
              <w:t>المكونات الرئيسة للمفاهيم الرياضية</w:t>
            </w:r>
            <w:r w:rsidR="00984FA7" w:rsidRPr="008563EC">
              <w:rPr>
                <w:rFonts w:asciiTheme="majorBidi" w:hAnsiTheme="majorBidi" w:cs="Sultan bold" w:hint="cs"/>
                <w:rtl/>
              </w:rPr>
              <w:t>.</w:t>
            </w:r>
          </w:p>
        </w:tc>
      </w:tr>
    </w:tbl>
    <w:p w:rsidR="00BD2CF4" w:rsidRPr="008563EC" w:rsidRDefault="006F5B3C" w:rsidP="00EB081B">
      <w:pPr>
        <w:pStyle w:val="2"/>
      </w:pPr>
      <w:bookmarkStart w:id="11" w:name="_Toc526247382"/>
      <w:bookmarkStart w:id="12" w:name="_Toc337788"/>
      <w:bookmarkStart w:id="13" w:name="_Hlk950932"/>
      <w:r w:rsidRPr="008563EC">
        <w:rPr>
          <w:rFonts w:hint="cs"/>
          <w:rtl/>
        </w:rPr>
        <w:t xml:space="preserve">3. </w:t>
      </w:r>
      <w:r w:rsidR="00E454E0" w:rsidRPr="008563EC">
        <w:rPr>
          <w:rtl/>
        </w:rPr>
        <w:t xml:space="preserve">مخرجات التعلم </w:t>
      </w:r>
      <w:r w:rsidR="00BA479B" w:rsidRPr="008563EC">
        <w:rPr>
          <w:rtl/>
        </w:rPr>
        <w:t>للمقرر:</w:t>
      </w:r>
      <w:bookmarkEnd w:id="11"/>
      <w:bookmarkEnd w:id="12"/>
    </w:p>
    <w:tbl>
      <w:tblPr>
        <w:tblStyle w:val="af0"/>
        <w:bidiVisual/>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341"/>
        <w:gridCol w:w="1627"/>
      </w:tblGrid>
      <w:tr w:rsidR="008563EC" w:rsidRPr="008563EC" w:rsidTr="005D559D">
        <w:trPr>
          <w:tblHeader/>
        </w:trPr>
        <w:tc>
          <w:tcPr>
            <w:tcW w:w="7944"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416FE2" w:rsidRPr="008563EC" w:rsidRDefault="00416FE2" w:rsidP="00416FE2">
            <w:pPr>
              <w:bidi/>
              <w:jc w:val="center"/>
              <w:rPr>
                <w:rFonts w:asciiTheme="majorBidi" w:hAnsiTheme="majorBidi" w:cs="Sultan bold"/>
              </w:rPr>
            </w:pPr>
            <w:r w:rsidRPr="008563EC">
              <w:rPr>
                <w:rFonts w:asciiTheme="majorBidi" w:hAnsiTheme="majorBidi" w:cs="Sultan bold"/>
                <w:b/>
                <w:bCs/>
                <w:rtl/>
              </w:rPr>
              <w:t>مخرجات التعلم للمقرر</w:t>
            </w:r>
          </w:p>
        </w:tc>
        <w:tc>
          <w:tcPr>
            <w:tcW w:w="162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416FE2" w:rsidRPr="008563EC" w:rsidRDefault="00416FE2" w:rsidP="00416FE2">
            <w:pPr>
              <w:bidi/>
              <w:jc w:val="center"/>
              <w:rPr>
                <w:rFonts w:asciiTheme="majorBidi" w:hAnsiTheme="majorBidi" w:cs="Sultan bold"/>
                <w:b/>
                <w:bCs/>
                <w:rtl/>
                <w:lang w:bidi="ar-EG"/>
              </w:rPr>
            </w:pPr>
            <w:r w:rsidRPr="008563EC">
              <w:rPr>
                <w:rFonts w:asciiTheme="majorBidi" w:hAnsiTheme="majorBidi" w:cs="Sultan bold" w:hint="cs"/>
                <w:b/>
                <w:bCs/>
                <w:rtl/>
                <w:lang w:bidi="ar-EG"/>
              </w:rPr>
              <w:t>رمز</w:t>
            </w:r>
          </w:p>
          <w:p w:rsidR="00416FE2" w:rsidRPr="008563EC" w:rsidRDefault="00416FE2" w:rsidP="00416FE2">
            <w:pPr>
              <w:bidi/>
              <w:jc w:val="center"/>
              <w:rPr>
                <w:rFonts w:asciiTheme="majorBidi" w:hAnsiTheme="majorBidi" w:cs="Sultan bold"/>
                <w:rtl/>
                <w:lang w:bidi="ar-EG"/>
              </w:rPr>
            </w:pPr>
            <w:r w:rsidRPr="008563EC">
              <w:rPr>
                <w:rFonts w:asciiTheme="majorBidi" w:hAnsiTheme="majorBidi" w:cs="Sultan bold"/>
                <w:b/>
                <w:bCs/>
                <w:rtl/>
                <w:lang w:bidi="ar-EG"/>
              </w:rPr>
              <w:t xml:space="preserve">مخرج </w:t>
            </w:r>
            <w:r w:rsidRPr="008563EC">
              <w:rPr>
                <w:rFonts w:asciiTheme="majorBidi" w:hAnsiTheme="majorBidi" w:cs="Sultan bold" w:hint="cs"/>
                <w:b/>
                <w:bCs/>
                <w:rtl/>
                <w:lang w:bidi="ar-EG"/>
              </w:rPr>
              <w:t>التعلم المرتبط للبرنامج</w:t>
            </w:r>
          </w:p>
        </w:tc>
      </w:tr>
      <w:tr w:rsidR="008563EC" w:rsidRPr="008563EC" w:rsidTr="005D559D">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8563EC" w:rsidRDefault="00416FE2" w:rsidP="00416FE2">
            <w:pPr>
              <w:bidi/>
              <w:jc w:val="center"/>
              <w:rPr>
                <w:rFonts w:asciiTheme="majorBidi" w:hAnsiTheme="majorBidi" w:cs="Sultan bold"/>
              </w:rPr>
            </w:pPr>
            <w:r w:rsidRPr="008563EC">
              <w:rPr>
                <w:rFonts w:asciiTheme="majorBidi" w:hAnsiTheme="majorBidi" w:cs="Sultan bold"/>
              </w:rPr>
              <w:t>1</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8563EC" w:rsidRDefault="00416FE2" w:rsidP="00416FE2">
            <w:pPr>
              <w:bidi/>
              <w:jc w:val="lowKashida"/>
              <w:rPr>
                <w:rFonts w:asciiTheme="majorBidi" w:hAnsiTheme="majorBidi" w:cs="Sultan bold"/>
                <w:b/>
                <w:bCs/>
                <w:lang w:bidi="ar-EG"/>
              </w:rPr>
            </w:pPr>
            <w:r w:rsidRPr="008563EC">
              <w:rPr>
                <w:rFonts w:asciiTheme="majorBidi" w:hAnsiTheme="majorBidi" w:cs="Sultan bold" w:hint="cs"/>
                <w:b/>
                <w:bCs/>
                <w:rtl/>
                <w:lang w:bidi="ar-EG"/>
              </w:rPr>
              <w:t>المعارف</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8563EC" w:rsidRDefault="00416FE2" w:rsidP="00416FE2">
            <w:pPr>
              <w:bidi/>
              <w:rPr>
                <w:rFonts w:asciiTheme="majorBidi" w:hAnsiTheme="majorBidi" w:cs="Sultan bold"/>
              </w:rPr>
            </w:pPr>
          </w:p>
        </w:tc>
      </w:tr>
      <w:tr w:rsidR="008563EC" w:rsidRPr="008563EC" w:rsidTr="004B2EC8">
        <w:tc>
          <w:tcPr>
            <w:tcW w:w="9571" w:type="dxa"/>
            <w:gridSpan w:val="3"/>
            <w:tcBorders>
              <w:top w:val="double" w:sz="4" w:space="0" w:color="auto"/>
              <w:left w:val="double" w:sz="4" w:space="0" w:color="auto"/>
              <w:bottom w:val="double" w:sz="4" w:space="0" w:color="auto"/>
              <w:right w:val="double" w:sz="4" w:space="0" w:color="auto"/>
            </w:tcBorders>
          </w:tcPr>
          <w:p w:rsidR="002F401A" w:rsidRPr="008563EC" w:rsidRDefault="002F401A" w:rsidP="00416FE2">
            <w:pPr>
              <w:bidi/>
              <w:rPr>
                <w:rFonts w:asciiTheme="majorBidi" w:hAnsiTheme="majorBidi" w:cs="Sultan bold"/>
              </w:rPr>
            </w:pPr>
            <w:r w:rsidRPr="008563EC">
              <w:rPr>
                <w:rFonts w:asciiTheme="majorBidi" w:hAnsiTheme="majorBidi" w:cs="Sultan bold" w:hint="cs"/>
                <w:rtl/>
              </w:rPr>
              <w:t>بنهاية تدريس هذا المقرر على الطالب/ الطالبة/ أن:</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2F401A" w:rsidRPr="008563EC" w:rsidRDefault="002F401A" w:rsidP="00416FE2">
            <w:pPr>
              <w:bidi/>
              <w:rPr>
                <w:rFonts w:asciiTheme="majorBidi" w:hAnsiTheme="majorBidi" w:cs="Sultan bold"/>
              </w:rPr>
            </w:pPr>
            <w:r w:rsidRPr="008563EC">
              <w:rPr>
                <w:rFonts w:asciiTheme="majorBidi" w:hAnsiTheme="majorBidi" w:cs="Sultan bold"/>
              </w:rPr>
              <w:t>1.1</w:t>
            </w:r>
          </w:p>
        </w:tc>
        <w:tc>
          <w:tcPr>
            <w:tcW w:w="7341" w:type="dxa"/>
            <w:tcBorders>
              <w:top w:val="double" w:sz="4" w:space="0" w:color="auto"/>
              <w:left w:val="double" w:sz="4" w:space="0" w:color="auto"/>
              <w:bottom w:val="double" w:sz="4" w:space="0" w:color="auto"/>
              <w:right w:val="double" w:sz="4" w:space="0" w:color="auto"/>
            </w:tcBorders>
            <w:vAlign w:val="center"/>
          </w:tcPr>
          <w:p w:rsidR="002F401A" w:rsidRPr="008563EC" w:rsidRDefault="00235DF9" w:rsidP="00E15B97">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2F401A" w:rsidRPr="008563EC">
              <w:rPr>
                <w:rFonts w:asciiTheme="majorBidi" w:hAnsiTheme="majorBidi" w:cs="Sultan bold" w:hint="cs"/>
                <w:rtl/>
              </w:rPr>
              <w:t xml:space="preserve">يتعرف </w:t>
            </w:r>
            <w:r w:rsidR="009A704B" w:rsidRPr="008563EC">
              <w:rPr>
                <w:rFonts w:asciiTheme="majorBidi" w:hAnsiTheme="majorBidi" w:cs="Sultan bold" w:hint="cs"/>
                <w:rtl/>
              </w:rPr>
              <w:t xml:space="preserve">على المفاهيم الأساسية لصعوبات تعلم </w:t>
            </w:r>
            <w:r w:rsidR="00E15B97" w:rsidRPr="008563EC">
              <w:rPr>
                <w:rFonts w:asciiTheme="majorBidi" w:hAnsiTheme="majorBidi" w:cs="Sultan bold" w:hint="cs"/>
                <w:rtl/>
              </w:rPr>
              <w:t>الرياضيات.</w:t>
            </w:r>
          </w:p>
        </w:tc>
        <w:tc>
          <w:tcPr>
            <w:tcW w:w="1627" w:type="dxa"/>
            <w:tcBorders>
              <w:top w:val="double" w:sz="4" w:space="0" w:color="auto"/>
              <w:left w:val="double" w:sz="4" w:space="0" w:color="auto"/>
              <w:bottom w:val="double" w:sz="4" w:space="0" w:color="auto"/>
              <w:right w:val="double" w:sz="4" w:space="0" w:color="auto"/>
            </w:tcBorders>
          </w:tcPr>
          <w:p w:rsidR="002F401A" w:rsidRPr="008563EC" w:rsidRDefault="00EB081B" w:rsidP="00527369">
            <w:pPr>
              <w:bidi/>
              <w:jc w:val="center"/>
              <w:rPr>
                <w:rFonts w:asciiTheme="majorBidi" w:hAnsiTheme="majorBidi" w:cs="Sultan bold"/>
              </w:rPr>
            </w:pPr>
            <w:r w:rsidRPr="008563EC">
              <w:rPr>
                <w:rFonts w:asciiTheme="majorBidi" w:hAnsiTheme="majorBidi" w:cs="Sultan bold" w:hint="cs"/>
                <w:rtl/>
              </w:rPr>
              <w:t>ع1/ع2/ع8/ع7</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EB081B" w:rsidRPr="008563EC" w:rsidRDefault="00EB081B" w:rsidP="00416FE2">
            <w:pPr>
              <w:bidi/>
              <w:rPr>
                <w:rFonts w:asciiTheme="majorBidi" w:hAnsiTheme="majorBidi" w:cs="Sultan bold"/>
              </w:rPr>
            </w:pPr>
            <w:r w:rsidRPr="008563EC">
              <w:rPr>
                <w:rFonts w:asciiTheme="majorBidi" w:hAnsiTheme="majorBidi" w:cs="Sultan bold"/>
              </w:rPr>
              <w:t>1.2</w:t>
            </w:r>
          </w:p>
        </w:tc>
        <w:tc>
          <w:tcPr>
            <w:tcW w:w="734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E15B97">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يتمكن من تصنيف الاستراتيجيات المعرفية في التدريس العلاجي لذوي صعوبات تعلم الرياضيات.</w:t>
            </w:r>
          </w:p>
        </w:tc>
        <w:tc>
          <w:tcPr>
            <w:tcW w:w="1627" w:type="dxa"/>
            <w:tcBorders>
              <w:top w:val="double" w:sz="4" w:space="0" w:color="auto"/>
              <w:left w:val="double" w:sz="4" w:space="0" w:color="auto"/>
              <w:bottom w:val="double" w:sz="4" w:space="0" w:color="auto"/>
              <w:right w:val="double" w:sz="4" w:space="0" w:color="auto"/>
            </w:tcBorders>
          </w:tcPr>
          <w:p w:rsidR="00EB081B" w:rsidRPr="008563EC" w:rsidRDefault="00EB081B" w:rsidP="00E95F64">
            <w:pPr>
              <w:bidi/>
              <w:jc w:val="center"/>
              <w:rPr>
                <w:rFonts w:asciiTheme="majorBidi" w:hAnsiTheme="majorBidi" w:cs="Sultan bold"/>
              </w:rPr>
            </w:pPr>
            <w:r w:rsidRPr="008563EC">
              <w:rPr>
                <w:rFonts w:asciiTheme="majorBidi" w:hAnsiTheme="majorBidi" w:cs="Sultan bold" w:hint="cs"/>
                <w:rtl/>
              </w:rPr>
              <w:t>ع1/ع2/ع8/ع7</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EB081B" w:rsidRPr="008563EC" w:rsidRDefault="00EB081B" w:rsidP="00416FE2">
            <w:pPr>
              <w:bidi/>
              <w:rPr>
                <w:rFonts w:asciiTheme="majorBidi" w:hAnsiTheme="majorBidi" w:cs="Sultan bold"/>
              </w:rPr>
            </w:pPr>
            <w:r w:rsidRPr="008563EC">
              <w:rPr>
                <w:rFonts w:asciiTheme="majorBidi" w:hAnsiTheme="majorBidi" w:cs="Sultan bold"/>
              </w:rPr>
              <w:t>1.3</w:t>
            </w:r>
          </w:p>
        </w:tc>
        <w:tc>
          <w:tcPr>
            <w:tcW w:w="734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E15B97">
            <w:pPr>
              <w:bidi/>
              <w:jc w:val="lowKashida"/>
              <w:rPr>
                <w:rFonts w:asciiTheme="majorBidi" w:hAnsiTheme="majorBidi" w:cs="Sultan bold"/>
              </w:rPr>
            </w:pPr>
            <w:r w:rsidRPr="008563EC">
              <w:rPr>
                <w:rFonts w:asciiTheme="majorBidi" w:hAnsiTheme="majorBidi" w:cs="Sultan bold" w:hint="cs"/>
                <w:rtl/>
              </w:rPr>
              <w:t>يشرح الخطوات الإجرائية في التشخيص والتدخل العلاجي صعوبات تعلم الرياضيات.</w:t>
            </w:r>
          </w:p>
        </w:tc>
        <w:tc>
          <w:tcPr>
            <w:tcW w:w="1627" w:type="dxa"/>
            <w:tcBorders>
              <w:top w:val="double" w:sz="4" w:space="0" w:color="auto"/>
              <w:left w:val="double" w:sz="4" w:space="0" w:color="auto"/>
              <w:bottom w:val="double" w:sz="4" w:space="0" w:color="auto"/>
              <w:right w:val="double" w:sz="4" w:space="0" w:color="auto"/>
            </w:tcBorders>
          </w:tcPr>
          <w:p w:rsidR="00EB081B" w:rsidRPr="008563EC" w:rsidRDefault="00EB081B" w:rsidP="00E95F64">
            <w:pPr>
              <w:bidi/>
              <w:jc w:val="center"/>
              <w:rPr>
                <w:rFonts w:asciiTheme="majorBidi" w:hAnsiTheme="majorBidi" w:cs="Sultan bold"/>
              </w:rPr>
            </w:pPr>
            <w:r w:rsidRPr="008563EC">
              <w:rPr>
                <w:rFonts w:asciiTheme="majorBidi" w:hAnsiTheme="majorBidi" w:cs="Sultan bold" w:hint="cs"/>
                <w:rtl/>
              </w:rPr>
              <w:t>ع1/ع2/ع8/ع7</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EB081B" w:rsidRPr="008563EC" w:rsidRDefault="00EB081B" w:rsidP="00416FE2">
            <w:pPr>
              <w:bidi/>
              <w:rPr>
                <w:rFonts w:asciiTheme="majorBidi" w:hAnsiTheme="majorBidi" w:cs="Sultan bold"/>
              </w:rPr>
            </w:pPr>
            <w:r w:rsidRPr="008563EC">
              <w:rPr>
                <w:rFonts w:asciiTheme="majorBidi" w:hAnsiTheme="majorBidi" w:cs="Sultan bold"/>
              </w:rPr>
              <w:t>1...</w:t>
            </w:r>
          </w:p>
        </w:tc>
        <w:tc>
          <w:tcPr>
            <w:tcW w:w="734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0A7981">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يعدد مظاهر وأسباب صعوبات تعلم الرياضيات لدى الأطفال ذوي صعوبات التعلم.</w:t>
            </w:r>
          </w:p>
        </w:tc>
        <w:tc>
          <w:tcPr>
            <w:tcW w:w="1627" w:type="dxa"/>
            <w:tcBorders>
              <w:top w:val="double" w:sz="4" w:space="0" w:color="auto"/>
              <w:left w:val="double" w:sz="4" w:space="0" w:color="auto"/>
              <w:bottom w:val="double" w:sz="4" w:space="0" w:color="auto"/>
              <w:right w:val="double" w:sz="4" w:space="0" w:color="auto"/>
            </w:tcBorders>
          </w:tcPr>
          <w:p w:rsidR="00EB081B" w:rsidRPr="008563EC" w:rsidRDefault="00EB081B" w:rsidP="00E95F64">
            <w:pPr>
              <w:bidi/>
              <w:jc w:val="center"/>
              <w:rPr>
                <w:rFonts w:asciiTheme="majorBidi" w:hAnsiTheme="majorBidi" w:cs="Sultan bold"/>
              </w:rPr>
            </w:pPr>
            <w:r w:rsidRPr="008563EC">
              <w:rPr>
                <w:rFonts w:asciiTheme="majorBidi" w:hAnsiTheme="majorBidi" w:cs="Sultan bold" w:hint="cs"/>
                <w:rtl/>
              </w:rPr>
              <w:t>ع1/ع2/ع8/ع7</w:t>
            </w:r>
          </w:p>
        </w:tc>
      </w:tr>
      <w:tr w:rsidR="008563EC" w:rsidRPr="008563EC" w:rsidTr="005D559D">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8563EC" w:rsidRDefault="00416FE2" w:rsidP="00416FE2">
            <w:pPr>
              <w:bidi/>
              <w:jc w:val="center"/>
              <w:rPr>
                <w:rFonts w:asciiTheme="majorBidi" w:hAnsiTheme="majorBidi" w:cs="Sultan bold"/>
                <w:b/>
                <w:bCs/>
              </w:rPr>
            </w:pPr>
            <w:r w:rsidRPr="008563EC">
              <w:rPr>
                <w:rFonts w:asciiTheme="majorBidi" w:hAnsiTheme="majorBidi" w:cs="Sultan bold"/>
                <w:b/>
                <w:bCs/>
              </w:rPr>
              <w:t>2</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8563EC" w:rsidRDefault="00416FE2" w:rsidP="00416FE2">
            <w:pPr>
              <w:bidi/>
              <w:jc w:val="lowKashida"/>
              <w:rPr>
                <w:rFonts w:asciiTheme="majorBidi" w:hAnsiTheme="majorBidi" w:cs="Sultan bold"/>
                <w:b/>
                <w:bCs/>
                <w:lang w:bidi="ar-EG"/>
              </w:rPr>
            </w:pPr>
            <w:r w:rsidRPr="008563EC">
              <w:rPr>
                <w:rFonts w:asciiTheme="majorBidi" w:hAnsiTheme="majorBidi" w:cs="Sultan bold" w:hint="cs"/>
                <w:b/>
                <w:bCs/>
                <w:rtl/>
                <w:lang w:bidi="ar-EG"/>
              </w:rPr>
              <w:t>المهارات</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416FE2" w:rsidRPr="008563EC" w:rsidRDefault="00416FE2" w:rsidP="00416FE2">
            <w:pPr>
              <w:bidi/>
              <w:rPr>
                <w:rFonts w:asciiTheme="majorBidi" w:hAnsiTheme="majorBidi" w:cs="Sultan bold"/>
              </w:rPr>
            </w:pPr>
          </w:p>
        </w:tc>
      </w:tr>
      <w:tr w:rsidR="008563EC" w:rsidRPr="008563EC" w:rsidTr="00702E73">
        <w:tc>
          <w:tcPr>
            <w:tcW w:w="9571" w:type="dxa"/>
            <w:gridSpan w:val="3"/>
            <w:tcBorders>
              <w:top w:val="double" w:sz="4" w:space="0" w:color="auto"/>
              <w:left w:val="double" w:sz="4" w:space="0" w:color="auto"/>
              <w:bottom w:val="double" w:sz="4" w:space="0" w:color="auto"/>
              <w:right w:val="double" w:sz="4" w:space="0" w:color="auto"/>
            </w:tcBorders>
          </w:tcPr>
          <w:p w:rsidR="004113C1" w:rsidRPr="008563EC" w:rsidRDefault="004113C1" w:rsidP="004113C1">
            <w:pPr>
              <w:bidi/>
              <w:rPr>
                <w:rFonts w:asciiTheme="majorBidi" w:hAnsiTheme="majorBidi" w:cs="Sultan bold"/>
              </w:rPr>
            </w:pPr>
            <w:r w:rsidRPr="008563EC">
              <w:rPr>
                <w:rFonts w:asciiTheme="majorBidi" w:hAnsiTheme="majorBidi" w:cs="Sultan bold" w:hint="cs"/>
                <w:rtl/>
              </w:rPr>
              <w:t>بنهاية تدريس هذا المقرر على الطالب/ الطالبة/ أن:</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527369" w:rsidRPr="008563EC" w:rsidRDefault="00527369" w:rsidP="00416FE2">
            <w:pPr>
              <w:bidi/>
              <w:rPr>
                <w:rFonts w:asciiTheme="majorBidi" w:hAnsiTheme="majorBidi" w:cs="Sultan bold"/>
              </w:rPr>
            </w:pPr>
            <w:r w:rsidRPr="008563EC">
              <w:rPr>
                <w:rFonts w:asciiTheme="majorBidi" w:hAnsiTheme="majorBidi" w:cs="Sultan bold"/>
              </w:rPr>
              <w:t>2.1</w:t>
            </w:r>
          </w:p>
        </w:tc>
        <w:tc>
          <w:tcPr>
            <w:tcW w:w="7341" w:type="dxa"/>
            <w:tcBorders>
              <w:top w:val="double" w:sz="4" w:space="0" w:color="auto"/>
              <w:left w:val="double" w:sz="4" w:space="0" w:color="auto"/>
              <w:bottom w:val="double" w:sz="4" w:space="0" w:color="auto"/>
              <w:right w:val="double" w:sz="4" w:space="0" w:color="auto"/>
            </w:tcBorders>
            <w:vAlign w:val="center"/>
          </w:tcPr>
          <w:p w:rsidR="00527369" w:rsidRPr="008563EC" w:rsidRDefault="00235DF9" w:rsidP="00522823">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527369" w:rsidRPr="008563EC">
              <w:rPr>
                <w:rFonts w:asciiTheme="majorBidi" w:hAnsiTheme="majorBidi" w:cs="Sultan bold" w:hint="cs"/>
                <w:rtl/>
              </w:rPr>
              <w:t xml:space="preserve">يمتلك مهارة إعداد </w:t>
            </w:r>
            <w:r w:rsidR="009A704B" w:rsidRPr="008563EC">
              <w:rPr>
                <w:rFonts w:asciiTheme="majorBidi" w:hAnsiTheme="majorBidi" w:cs="Sultan bold" w:hint="cs"/>
                <w:rtl/>
              </w:rPr>
              <w:t xml:space="preserve">اختبارات غير رسمية لتشخيص صعوبات تعلم </w:t>
            </w:r>
            <w:r w:rsidR="00522823" w:rsidRPr="008563EC">
              <w:rPr>
                <w:rFonts w:asciiTheme="majorBidi" w:hAnsiTheme="majorBidi" w:cs="Sultan bold" w:hint="cs"/>
                <w:rtl/>
              </w:rPr>
              <w:t>الرياضيات.</w:t>
            </w:r>
          </w:p>
        </w:tc>
        <w:tc>
          <w:tcPr>
            <w:tcW w:w="1627" w:type="dxa"/>
            <w:tcBorders>
              <w:top w:val="double" w:sz="4" w:space="0" w:color="auto"/>
              <w:left w:val="double" w:sz="4" w:space="0" w:color="auto"/>
              <w:bottom w:val="double" w:sz="4" w:space="0" w:color="auto"/>
              <w:right w:val="double" w:sz="4" w:space="0" w:color="auto"/>
            </w:tcBorders>
          </w:tcPr>
          <w:p w:rsidR="00527369" w:rsidRPr="008563EC" w:rsidRDefault="00EB081B" w:rsidP="00527369">
            <w:pPr>
              <w:bidi/>
              <w:jc w:val="center"/>
              <w:rPr>
                <w:rFonts w:asciiTheme="majorBidi" w:hAnsiTheme="majorBidi" w:cs="Sultan bold"/>
              </w:rPr>
            </w:pPr>
            <w:r w:rsidRPr="008563EC">
              <w:rPr>
                <w:rFonts w:asciiTheme="majorBidi" w:hAnsiTheme="majorBidi" w:cs="Sultan bold" w:hint="cs"/>
                <w:rtl/>
              </w:rPr>
              <w:t>م1/م2/م8/م10</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EB081B" w:rsidRPr="008563EC" w:rsidRDefault="00EB081B" w:rsidP="00416FE2">
            <w:pPr>
              <w:bidi/>
              <w:rPr>
                <w:rFonts w:asciiTheme="majorBidi" w:hAnsiTheme="majorBidi" w:cs="Sultan bold"/>
              </w:rPr>
            </w:pPr>
            <w:r w:rsidRPr="008563EC">
              <w:rPr>
                <w:rFonts w:asciiTheme="majorBidi" w:hAnsiTheme="majorBidi" w:cs="Sultan bold"/>
              </w:rPr>
              <w:t>2.2</w:t>
            </w:r>
          </w:p>
        </w:tc>
        <w:tc>
          <w:tcPr>
            <w:tcW w:w="734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E947FB">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يمتلك مهارة إعداد برنامج تعليمي لذوي صعوبات التعلم قائم على التدريس العلاجي الفردي لتلبية جوانب احتياج التلميذ ذو صعوبات الرياضيات.</w:t>
            </w:r>
          </w:p>
        </w:tc>
        <w:tc>
          <w:tcPr>
            <w:tcW w:w="1627" w:type="dxa"/>
            <w:tcBorders>
              <w:top w:val="double" w:sz="4" w:space="0" w:color="auto"/>
              <w:left w:val="double" w:sz="4" w:space="0" w:color="auto"/>
              <w:bottom w:val="double" w:sz="4" w:space="0" w:color="auto"/>
              <w:right w:val="double" w:sz="4" w:space="0" w:color="auto"/>
            </w:tcBorders>
          </w:tcPr>
          <w:p w:rsidR="00EB081B" w:rsidRPr="008563EC" w:rsidRDefault="00EB081B" w:rsidP="00E95F64">
            <w:pPr>
              <w:bidi/>
              <w:jc w:val="center"/>
              <w:rPr>
                <w:rFonts w:asciiTheme="majorBidi" w:hAnsiTheme="majorBidi" w:cs="Sultan bold"/>
              </w:rPr>
            </w:pPr>
            <w:r w:rsidRPr="008563EC">
              <w:rPr>
                <w:rFonts w:asciiTheme="majorBidi" w:hAnsiTheme="majorBidi" w:cs="Sultan bold" w:hint="cs"/>
                <w:rtl/>
              </w:rPr>
              <w:t>م1/م2/م8/م10</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EB081B" w:rsidRPr="008563EC" w:rsidRDefault="00EB081B" w:rsidP="00416FE2">
            <w:pPr>
              <w:bidi/>
              <w:rPr>
                <w:rFonts w:asciiTheme="majorBidi" w:hAnsiTheme="majorBidi" w:cs="Sultan bold"/>
              </w:rPr>
            </w:pPr>
            <w:r w:rsidRPr="008563EC">
              <w:rPr>
                <w:rFonts w:asciiTheme="majorBidi" w:hAnsiTheme="majorBidi" w:cs="Sultan bold"/>
              </w:rPr>
              <w:t>2.3</w:t>
            </w:r>
          </w:p>
        </w:tc>
        <w:tc>
          <w:tcPr>
            <w:tcW w:w="734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EB081B">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يفسر مهارة التدريس التفاعلي باستخدام الوسائل التعليمية الملائمة لذوي صعوبات تعلم </w:t>
            </w:r>
          </w:p>
        </w:tc>
        <w:tc>
          <w:tcPr>
            <w:tcW w:w="1627" w:type="dxa"/>
            <w:tcBorders>
              <w:top w:val="double" w:sz="4" w:space="0" w:color="auto"/>
              <w:left w:val="double" w:sz="4" w:space="0" w:color="auto"/>
              <w:bottom w:val="double" w:sz="4" w:space="0" w:color="auto"/>
              <w:right w:val="double" w:sz="4" w:space="0" w:color="auto"/>
            </w:tcBorders>
          </w:tcPr>
          <w:p w:rsidR="00EB081B" w:rsidRPr="008563EC" w:rsidRDefault="00EB081B" w:rsidP="00E95F64">
            <w:pPr>
              <w:bidi/>
              <w:jc w:val="center"/>
              <w:rPr>
                <w:rFonts w:asciiTheme="majorBidi" w:hAnsiTheme="majorBidi" w:cs="Sultan bold"/>
              </w:rPr>
            </w:pPr>
            <w:r w:rsidRPr="008563EC">
              <w:rPr>
                <w:rFonts w:asciiTheme="majorBidi" w:hAnsiTheme="majorBidi" w:cs="Sultan bold" w:hint="cs"/>
                <w:rtl/>
              </w:rPr>
              <w:t>م1/م2/م8/م10</w:t>
            </w:r>
          </w:p>
        </w:tc>
      </w:tr>
      <w:tr w:rsidR="008563EC" w:rsidRPr="008563EC" w:rsidTr="00527369">
        <w:tc>
          <w:tcPr>
            <w:tcW w:w="603"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EB081B" w:rsidRPr="008563EC" w:rsidRDefault="00EB081B" w:rsidP="00416FE2">
            <w:pPr>
              <w:bidi/>
              <w:jc w:val="center"/>
              <w:rPr>
                <w:rFonts w:asciiTheme="majorBidi" w:hAnsiTheme="majorBidi" w:cs="Sultan bold"/>
                <w:b/>
                <w:bCs/>
              </w:rPr>
            </w:pPr>
            <w:r w:rsidRPr="008563EC">
              <w:rPr>
                <w:rFonts w:asciiTheme="majorBidi" w:hAnsiTheme="majorBidi" w:cs="Sultan bold"/>
                <w:b/>
                <w:bCs/>
              </w:rPr>
              <w:lastRenderedPageBreak/>
              <w:t>3</w:t>
            </w:r>
          </w:p>
        </w:tc>
        <w:tc>
          <w:tcPr>
            <w:tcW w:w="7341"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EB081B" w:rsidRPr="008563EC" w:rsidRDefault="00EB081B" w:rsidP="00416FE2">
            <w:pPr>
              <w:bidi/>
              <w:jc w:val="lowKashida"/>
              <w:rPr>
                <w:rFonts w:asciiTheme="majorBidi" w:hAnsiTheme="majorBidi" w:cs="Sultan bold"/>
                <w:b/>
                <w:bCs/>
                <w:lang w:bidi="ar-EG"/>
              </w:rPr>
            </w:pPr>
            <w:r w:rsidRPr="008563EC">
              <w:rPr>
                <w:rFonts w:asciiTheme="majorBidi" w:hAnsiTheme="majorBidi" w:cs="Sultan bold" w:hint="cs"/>
                <w:b/>
                <w:bCs/>
                <w:rtl/>
                <w:lang w:bidi="ar-EG"/>
              </w:rPr>
              <w:t>الكفاءات</w:t>
            </w:r>
          </w:p>
        </w:tc>
        <w:tc>
          <w:tcPr>
            <w:tcW w:w="1627" w:type="dxa"/>
            <w:tcBorders>
              <w:top w:val="double" w:sz="4" w:space="0" w:color="auto"/>
              <w:left w:val="double" w:sz="4" w:space="0" w:color="auto"/>
              <w:bottom w:val="double" w:sz="4" w:space="0" w:color="auto"/>
              <w:right w:val="double" w:sz="4" w:space="0" w:color="auto"/>
            </w:tcBorders>
            <w:shd w:val="clear" w:color="auto" w:fill="EAF1DD" w:themeFill="accent3" w:themeFillTint="33"/>
          </w:tcPr>
          <w:p w:rsidR="00EB081B" w:rsidRPr="008563EC" w:rsidRDefault="00EB081B" w:rsidP="00416FE2">
            <w:pPr>
              <w:bidi/>
              <w:rPr>
                <w:rFonts w:asciiTheme="majorBidi" w:hAnsiTheme="majorBidi" w:cs="Sultan bold"/>
              </w:rPr>
            </w:pPr>
          </w:p>
        </w:tc>
      </w:tr>
      <w:tr w:rsidR="008563EC" w:rsidRPr="008563EC" w:rsidTr="00702E73">
        <w:tc>
          <w:tcPr>
            <w:tcW w:w="9571" w:type="dxa"/>
            <w:gridSpan w:val="3"/>
            <w:tcBorders>
              <w:top w:val="double" w:sz="4" w:space="0" w:color="auto"/>
              <w:left w:val="double" w:sz="4" w:space="0" w:color="auto"/>
              <w:bottom w:val="double" w:sz="4" w:space="0" w:color="auto"/>
              <w:right w:val="double" w:sz="4" w:space="0" w:color="auto"/>
            </w:tcBorders>
          </w:tcPr>
          <w:p w:rsidR="00EB081B" w:rsidRPr="008563EC" w:rsidRDefault="00EB081B" w:rsidP="004113C1">
            <w:pPr>
              <w:bidi/>
              <w:rPr>
                <w:rFonts w:asciiTheme="majorBidi" w:hAnsiTheme="majorBidi" w:cs="Sultan bold"/>
                <w:rtl/>
              </w:rPr>
            </w:pPr>
            <w:r w:rsidRPr="008563EC">
              <w:rPr>
                <w:rFonts w:asciiTheme="majorBidi" w:hAnsiTheme="majorBidi" w:cs="Sultan bold" w:hint="cs"/>
                <w:rtl/>
              </w:rPr>
              <w:t>بنهاية تدريس هذا المقرر على الطالب/ الطالبة/ أن:</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EB081B" w:rsidRPr="008563EC" w:rsidRDefault="00EB081B" w:rsidP="00416FE2">
            <w:pPr>
              <w:bidi/>
              <w:rPr>
                <w:rFonts w:asciiTheme="majorBidi" w:hAnsiTheme="majorBidi" w:cs="Sultan bold"/>
              </w:rPr>
            </w:pPr>
            <w:r w:rsidRPr="008563EC">
              <w:rPr>
                <w:rFonts w:asciiTheme="majorBidi" w:hAnsiTheme="majorBidi" w:cs="Sultan bold"/>
              </w:rPr>
              <w:t>3.1</w:t>
            </w:r>
          </w:p>
        </w:tc>
        <w:tc>
          <w:tcPr>
            <w:tcW w:w="734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AA1F9C">
            <w:pPr>
              <w:bidi/>
              <w:ind w:left="62"/>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يستنبط الخطوات الإجرائية لتطبيق استراتيجيات التعلم في التدريس الإبداعي مع التلاميذ ذوي صعوبات تعلم الرياضيات.</w:t>
            </w:r>
          </w:p>
        </w:tc>
        <w:tc>
          <w:tcPr>
            <w:tcW w:w="1627" w:type="dxa"/>
            <w:tcBorders>
              <w:top w:val="double" w:sz="4" w:space="0" w:color="auto"/>
              <w:left w:val="double" w:sz="4" w:space="0" w:color="auto"/>
              <w:bottom w:val="double" w:sz="4" w:space="0" w:color="auto"/>
              <w:right w:val="double" w:sz="4" w:space="0" w:color="auto"/>
            </w:tcBorders>
          </w:tcPr>
          <w:p w:rsidR="00EB081B" w:rsidRPr="008563EC" w:rsidRDefault="00EB081B" w:rsidP="00527369">
            <w:pPr>
              <w:bidi/>
              <w:jc w:val="center"/>
              <w:rPr>
                <w:rFonts w:asciiTheme="majorBidi" w:hAnsiTheme="majorBidi" w:cs="Sultan bold"/>
                <w:rtl/>
              </w:rPr>
            </w:pPr>
            <w:r w:rsidRPr="008563EC">
              <w:rPr>
                <w:rFonts w:asciiTheme="majorBidi" w:hAnsiTheme="majorBidi" w:cs="Sultan bold" w:hint="cs"/>
                <w:rtl/>
              </w:rPr>
              <w:t>ك1/ك2/ك3/ك4</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EB081B" w:rsidRPr="008563EC" w:rsidRDefault="00EB081B" w:rsidP="00416FE2">
            <w:pPr>
              <w:bidi/>
              <w:rPr>
                <w:rFonts w:asciiTheme="majorBidi" w:hAnsiTheme="majorBidi" w:cs="Sultan bold"/>
              </w:rPr>
            </w:pPr>
            <w:r w:rsidRPr="008563EC">
              <w:rPr>
                <w:rFonts w:asciiTheme="majorBidi" w:hAnsiTheme="majorBidi" w:cs="Sultan bold"/>
              </w:rPr>
              <w:t>3.2</w:t>
            </w:r>
          </w:p>
        </w:tc>
        <w:tc>
          <w:tcPr>
            <w:tcW w:w="734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AA1F9C">
            <w:pPr>
              <w:bidi/>
              <w:ind w:left="62"/>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يستنتج العلاقات الارتباطية بين التعلم القائم على الاستراتيجيات المعرفية والانجاز الاكاديمي وتعزيز السلوك الإيجابي لذوي صعوبات الرياضيات.</w:t>
            </w:r>
          </w:p>
        </w:tc>
        <w:tc>
          <w:tcPr>
            <w:tcW w:w="1627" w:type="dxa"/>
            <w:tcBorders>
              <w:top w:val="double" w:sz="4" w:space="0" w:color="auto"/>
              <w:left w:val="double" w:sz="4" w:space="0" w:color="auto"/>
              <w:bottom w:val="double" w:sz="4" w:space="0" w:color="auto"/>
              <w:right w:val="double" w:sz="4" w:space="0" w:color="auto"/>
            </w:tcBorders>
          </w:tcPr>
          <w:p w:rsidR="00EB081B" w:rsidRPr="008563EC" w:rsidRDefault="00EB081B" w:rsidP="00E95F64">
            <w:pPr>
              <w:bidi/>
              <w:jc w:val="center"/>
              <w:rPr>
                <w:rFonts w:asciiTheme="majorBidi" w:hAnsiTheme="majorBidi" w:cs="Sultan bold"/>
                <w:rtl/>
              </w:rPr>
            </w:pPr>
            <w:r w:rsidRPr="008563EC">
              <w:rPr>
                <w:rFonts w:asciiTheme="majorBidi" w:hAnsiTheme="majorBidi" w:cs="Sultan bold" w:hint="cs"/>
                <w:rtl/>
              </w:rPr>
              <w:t>ك1/ك2/ك3/ك4</w:t>
            </w:r>
          </w:p>
        </w:tc>
      </w:tr>
      <w:tr w:rsidR="008563EC" w:rsidRPr="008563EC" w:rsidTr="004B2EC8">
        <w:tc>
          <w:tcPr>
            <w:tcW w:w="603" w:type="dxa"/>
            <w:tcBorders>
              <w:top w:val="double" w:sz="4" w:space="0" w:color="auto"/>
              <w:left w:val="double" w:sz="4" w:space="0" w:color="auto"/>
              <w:bottom w:val="double" w:sz="4" w:space="0" w:color="auto"/>
              <w:right w:val="double" w:sz="4" w:space="0" w:color="auto"/>
            </w:tcBorders>
          </w:tcPr>
          <w:p w:rsidR="00EB081B" w:rsidRPr="008563EC" w:rsidRDefault="00EB081B" w:rsidP="00527369">
            <w:pPr>
              <w:bidi/>
              <w:rPr>
                <w:rFonts w:asciiTheme="majorBidi" w:hAnsiTheme="majorBidi" w:cs="Sultan bold"/>
              </w:rPr>
            </w:pPr>
            <w:r w:rsidRPr="008563EC">
              <w:rPr>
                <w:rFonts w:asciiTheme="majorBidi" w:hAnsiTheme="majorBidi" w:cs="Sultan bold"/>
              </w:rPr>
              <w:t>3.3</w:t>
            </w:r>
          </w:p>
        </w:tc>
        <w:tc>
          <w:tcPr>
            <w:tcW w:w="734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C478B0">
            <w:pPr>
              <w:bidi/>
              <w:ind w:left="62"/>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يوظف المهارات البحثية في التعلم الجديد وإثراء الخبرة التفاعلية في البيئة الصفية مع التلاميذ ذوي صعوبات تعلم الرياضيات.</w:t>
            </w:r>
          </w:p>
        </w:tc>
        <w:tc>
          <w:tcPr>
            <w:tcW w:w="1627" w:type="dxa"/>
            <w:tcBorders>
              <w:top w:val="double" w:sz="4" w:space="0" w:color="auto"/>
              <w:left w:val="double" w:sz="4" w:space="0" w:color="auto"/>
              <w:bottom w:val="double" w:sz="4" w:space="0" w:color="auto"/>
              <w:right w:val="double" w:sz="4" w:space="0" w:color="auto"/>
            </w:tcBorders>
          </w:tcPr>
          <w:p w:rsidR="00EB081B" w:rsidRPr="008563EC" w:rsidRDefault="00EB081B" w:rsidP="00E95F64">
            <w:pPr>
              <w:bidi/>
              <w:jc w:val="center"/>
              <w:rPr>
                <w:rFonts w:asciiTheme="majorBidi" w:hAnsiTheme="majorBidi" w:cs="Sultan bold"/>
                <w:rtl/>
              </w:rPr>
            </w:pPr>
            <w:r w:rsidRPr="008563EC">
              <w:rPr>
                <w:rFonts w:asciiTheme="majorBidi" w:hAnsiTheme="majorBidi" w:cs="Sultan bold" w:hint="cs"/>
                <w:rtl/>
              </w:rPr>
              <w:t>ك1/ك2/ك3/ك4</w:t>
            </w:r>
          </w:p>
        </w:tc>
      </w:tr>
    </w:tbl>
    <w:p w:rsidR="0062544C" w:rsidRPr="008563EC" w:rsidRDefault="00F851F7" w:rsidP="008563EC">
      <w:pPr>
        <w:pStyle w:val="1"/>
        <w:rPr>
          <w:color w:val="auto"/>
        </w:rPr>
      </w:pPr>
      <w:bookmarkStart w:id="14" w:name="_Toc526247383"/>
      <w:bookmarkStart w:id="15" w:name="_Toc337789"/>
      <w:bookmarkEnd w:id="13"/>
      <w:r w:rsidRPr="008563EC">
        <w:rPr>
          <w:color w:val="auto"/>
          <w:rtl/>
        </w:rPr>
        <w:t xml:space="preserve">ج. </w:t>
      </w:r>
      <w:r w:rsidR="00995F99" w:rsidRPr="008563EC">
        <w:rPr>
          <w:rFonts w:hint="cs"/>
          <w:color w:val="auto"/>
          <w:rtl/>
        </w:rPr>
        <w:t>موضوعات</w:t>
      </w:r>
      <w:r w:rsidRPr="008563EC">
        <w:rPr>
          <w:color w:val="auto"/>
          <w:rtl/>
        </w:rPr>
        <w:t xml:space="preserve"> المقرر</w:t>
      </w:r>
      <w:bookmarkEnd w:id="14"/>
      <w:bookmarkEnd w:id="15"/>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8563EC" w:rsidRPr="008563EC" w:rsidTr="001766D1">
        <w:trPr>
          <w:trHeight w:val="461"/>
          <w:jc w:val="center"/>
        </w:trPr>
        <w:tc>
          <w:tcPr>
            <w:tcW w:w="53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8563EC" w:rsidRDefault="00D225ED" w:rsidP="00416FE2">
            <w:pPr>
              <w:bidi/>
              <w:jc w:val="center"/>
              <w:rPr>
                <w:rFonts w:asciiTheme="majorBidi" w:hAnsiTheme="majorBidi" w:cstheme="majorBidi"/>
                <w:b/>
                <w:bCs/>
                <w:highlight w:val="yellow"/>
                <w:rtl/>
                <w:lang w:bidi="ar-EG"/>
              </w:rPr>
            </w:pPr>
            <w:r w:rsidRPr="008563EC">
              <w:rPr>
                <w:rFonts w:asciiTheme="majorBidi" w:hAnsiTheme="majorBidi" w:cstheme="majorBidi" w:hint="cs"/>
                <w:b/>
                <w:bCs/>
                <w:rtl/>
                <w:lang w:bidi="ar-EG"/>
              </w:rPr>
              <w:t>م</w:t>
            </w:r>
          </w:p>
        </w:tc>
        <w:tc>
          <w:tcPr>
            <w:tcW w:w="7655"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8563EC" w:rsidRDefault="00D225ED" w:rsidP="00416FE2">
            <w:pPr>
              <w:bidi/>
              <w:jc w:val="center"/>
              <w:rPr>
                <w:rFonts w:asciiTheme="majorBidi" w:hAnsiTheme="majorBidi" w:cstheme="majorBidi"/>
                <w:lang w:bidi="ar-EG"/>
              </w:rPr>
            </w:pPr>
            <w:r w:rsidRPr="008563EC">
              <w:rPr>
                <w:rFonts w:asciiTheme="majorBidi" w:hAnsiTheme="majorBidi" w:cstheme="majorBidi"/>
                <w:b/>
                <w:bCs/>
                <w:rtl/>
                <w:lang w:bidi="ar-EG"/>
              </w:rPr>
              <w:t>قائمة الموضوعات</w:t>
            </w:r>
          </w:p>
        </w:tc>
        <w:tc>
          <w:tcPr>
            <w:tcW w:w="137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D225ED" w:rsidRPr="008563EC" w:rsidRDefault="00D225ED" w:rsidP="00416FE2">
            <w:pPr>
              <w:bidi/>
              <w:jc w:val="center"/>
              <w:rPr>
                <w:rFonts w:asciiTheme="majorBidi" w:hAnsiTheme="majorBidi" w:cstheme="majorBidi"/>
                <w:rtl/>
                <w:lang w:bidi="ar-EG"/>
              </w:rPr>
            </w:pPr>
            <w:r w:rsidRPr="008563EC">
              <w:rPr>
                <w:rFonts w:asciiTheme="majorBidi" w:hAnsiTheme="majorBidi" w:cstheme="majorBidi"/>
                <w:b/>
                <w:bCs/>
                <w:rtl/>
              </w:rPr>
              <w:t xml:space="preserve">ساعات </w:t>
            </w:r>
            <w:r w:rsidRPr="008563EC">
              <w:rPr>
                <w:rFonts w:asciiTheme="majorBidi" w:hAnsiTheme="majorBidi" w:cstheme="majorBidi" w:hint="cs"/>
                <w:b/>
                <w:bCs/>
                <w:rtl/>
                <w:lang w:bidi="ar-EG"/>
              </w:rPr>
              <w:t>الاتصال</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176D6D" w:rsidRPr="008563EC" w:rsidRDefault="00176D6D" w:rsidP="00416FE2">
            <w:pPr>
              <w:bidi/>
              <w:jc w:val="center"/>
              <w:rPr>
                <w:rFonts w:asciiTheme="majorBidi" w:hAnsiTheme="majorBidi" w:cstheme="majorBidi"/>
                <w:lang w:bidi="ar-EG"/>
              </w:rPr>
            </w:pPr>
            <w:r w:rsidRPr="008563EC">
              <w:rPr>
                <w:rFonts w:asciiTheme="majorBidi" w:hAnsiTheme="majorBidi" w:cstheme="majorBidi" w:hint="cs"/>
                <w:rtl/>
                <w:lang w:bidi="ar-EG"/>
              </w:rPr>
              <w:t>1</w:t>
            </w:r>
          </w:p>
        </w:tc>
        <w:tc>
          <w:tcPr>
            <w:tcW w:w="7655" w:type="dxa"/>
            <w:tcBorders>
              <w:top w:val="double" w:sz="4" w:space="0" w:color="auto"/>
              <w:left w:val="double" w:sz="4" w:space="0" w:color="auto"/>
              <w:bottom w:val="double" w:sz="4" w:space="0" w:color="auto"/>
              <w:right w:val="double" w:sz="4" w:space="0" w:color="auto"/>
            </w:tcBorders>
          </w:tcPr>
          <w:p w:rsidR="00176D6D" w:rsidRPr="008563EC" w:rsidRDefault="00176D6D" w:rsidP="00E10672">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مفهوم </w:t>
            </w:r>
            <w:r w:rsidR="00CE4F40" w:rsidRPr="008563EC">
              <w:rPr>
                <w:rFonts w:asciiTheme="majorBidi" w:hAnsiTheme="majorBidi" w:cs="Sultan bold" w:hint="cs"/>
                <w:rtl/>
              </w:rPr>
              <w:t>صعوبات التعلم في الرياضيات،</w:t>
            </w:r>
            <w:r w:rsidR="00E10672" w:rsidRPr="008563EC">
              <w:rPr>
                <w:rFonts w:asciiTheme="majorBidi" w:hAnsiTheme="majorBidi" w:cs="Sultan bold" w:hint="cs"/>
                <w:rtl/>
              </w:rPr>
              <w:t xml:space="preserve"> المكونات الرئيسة للمفاهيم الرياضية.</w:t>
            </w:r>
          </w:p>
        </w:tc>
        <w:tc>
          <w:tcPr>
            <w:tcW w:w="1378" w:type="dxa"/>
            <w:tcBorders>
              <w:top w:val="double" w:sz="4" w:space="0" w:color="auto"/>
              <w:left w:val="double" w:sz="4" w:space="0" w:color="auto"/>
              <w:bottom w:val="double" w:sz="4" w:space="0" w:color="auto"/>
              <w:right w:val="double" w:sz="4" w:space="0" w:color="auto"/>
            </w:tcBorders>
            <w:vAlign w:val="center"/>
          </w:tcPr>
          <w:p w:rsidR="00176D6D" w:rsidRPr="008563EC" w:rsidRDefault="007E469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8563EC" w:rsidRDefault="007E4694" w:rsidP="00416FE2">
            <w:pPr>
              <w:bidi/>
              <w:jc w:val="center"/>
              <w:rPr>
                <w:rFonts w:asciiTheme="majorBidi" w:hAnsiTheme="majorBidi" w:cstheme="majorBidi"/>
              </w:rPr>
            </w:pPr>
            <w:r w:rsidRPr="008563EC">
              <w:rPr>
                <w:rFonts w:asciiTheme="majorBidi" w:hAnsiTheme="majorBidi" w:cstheme="majorBidi" w:hint="cs"/>
                <w:rtl/>
              </w:rPr>
              <w:t>2</w:t>
            </w:r>
          </w:p>
        </w:tc>
        <w:tc>
          <w:tcPr>
            <w:tcW w:w="7655" w:type="dxa"/>
            <w:tcBorders>
              <w:top w:val="double" w:sz="4" w:space="0" w:color="auto"/>
              <w:left w:val="double" w:sz="4" w:space="0" w:color="auto"/>
              <w:bottom w:val="double" w:sz="4" w:space="0" w:color="auto"/>
              <w:right w:val="double" w:sz="4" w:space="0" w:color="auto"/>
            </w:tcBorders>
          </w:tcPr>
          <w:p w:rsidR="007E4694" w:rsidRPr="008563EC" w:rsidRDefault="007E4694" w:rsidP="00CE4F40">
            <w:pPr>
              <w:bidi/>
              <w:jc w:val="lowKashida"/>
              <w:rPr>
                <w:rFonts w:asciiTheme="majorBidi" w:hAnsiTheme="majorBidi" w:cs="Sultan bold"/>
              </w:rPr>
            </w:pPr>
            <w:r w:rsidRPr="008563EC">
              <w:rPr>
                <w:rFonts w:asciiTheme="majorBidi" w:hAnsiTheme="majorBidi" w:cs="Sultan bold"/>
              </w:rPr>
              <w:sym w:font="Wingdings" w:char="F03F"/>
            </w:r>
            <w:r w:rsidR="00CE4F40" w:rsidRPr="008563EC">
              <w:rPr>
                <w:rFonts w:asciiTheme="majorBidi" w:hAnsiTheme="majorBidi" w:cs="Sultan bold" w:hint="cs"/>
                <w:rtl/>
              </w:rPr>
              <w:t>مظاهر صعوبات تعلم الرياضيات ، مؤشراتها.</w:t>
            </w:r>
          </w:p>
        </w:tc>
        <w:tc>
          <w:tcPr>
            <w:tcW w:w="1378" w:type="dxa"/>
            <w:tcBorders>
              <w:top w:val="double" w:sz="4" w:space="0" w:color="auto"/>
              <w:left w:val="double" w:sz="4" w:space="0" w:color="auto"/>
              <w:bottom w:val="double" w:sz="4" w:space="0" w:color="auto"/>
              <w:right w:val="double" w:sz="4" w:space="0" w:color="auto"/>
            </w:tcBorders>
          </w:tcPr>
          <w:p w:rsidR="007E4694" w:rsidRPr="008563EC" w:rsidRDefault="007E469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8563EC" w:rsidRDefault="007E4694" w:rsidP="00416FE2">
            <w:pPr>
              <w:bidi/>
              <w:jc w:val="center"/>
              <w:rPr>
                <w:rFonts w:asciiTheme="majorBidi" w:hAnsiTheme="majorBidi" w:cstheme="majorBidi"/>
              </w:rPr>
            </w:pPr>
            <w:r w:rsidRPr="008563EC">
              <w:rPr>
                <w:rFonts w:asciiTheme="majorBidi" w:hAnsiTheme="majorBidi" w:cstheme="majorBidi" w:hint="cs"/>
                <w:rtl/>
              </w:rPr>
              <w:t>3</w:t>
            </w:r>
          </w:p>
        </w:tc>
        <w:tc>
          <w:tcPr>
            <w:tcW w:w="7655" w:type="dxa"/>
            <w:tcBorders>
              <w:top w:val="double" w:sz="4" w:space="0" w:color="auto"/>
              <w:left w:val="double" w:sz="4" w:space="0" w:color="auto"/>
              <w:bottom w:val="double" w:sz="4" w:space="0" w:color="auto"/>
              <w:right w:val="double" w:sz="4" w:space="0" w:color="auto"/>
            </w:tcBorders>
          </w:tcPr>
          <w:p w:rsidR="007E4694" w:rsidRPr="008563EC" w:rsidRDefault="007E4694" w:rsidP="00CE4F40">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CE4F40" w:rsidRPr="008563EC">
              <w:rPr>
                <w:rFonts w:asciiTheme="majorBidi" w:hAnsiTheme="majorBidi" w:cs="Sultan bold" w:hint="cs"/>
                <w:rtl/>
              </w:rPr>
              <w:t>مهارات الاستعداد لتعلم الرياضيات لدى التلاميذ 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7E4694" w:rsidRPr="008563EC" w:rsidRDefault="007E469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8563EC" w:rsidRDefault="007E4694" w:rsidP="00416FE2">
            <w:pPr>
              <w:bidi/>
              <w:jc w:val="center"/>
              <w:rPr>
                <w:rFonts w:asciiTheme="majorBidi" w:hAnsiTheme="majorBidi" w:cstheme="majorBidi"/>
              </w:rPr>
            </w:pPr>
            <w:r w:rsidRPr="008563EC">
              <w:rPr>
                <w:rFonts w:asciiTheme="majorBidi" w:hAnsiTheme="majorBidi" w:cstheme="majorBidi" w:hint="cs"/>
                <w:rtl/>
              </w:rPr>
              <w:t>4</w:t>
            </w:r>
          </w:p>
        </w:tc>
        <w:tc>
          <w:tcPr>
            <w:tcW w:w="7655" w:type="dxa"/>
            <w:tcBorders>
              <w:top w:val="double" w:sz="4" w:space="0" w:color="auto"/>
              <w:left w:val="double" w:sz="4" w:space="0" w:color="auto"/>
              <w:bottom w:val="double" w:sz="4" w:space="0" w:color="auto"/>
              <w:right w:val="double" w:sz="4" w:space="0" w:color="auto"/>
            </w:tcBorders>
          </w:tcPr>
          <w:p w:rsidR="007E4694" w:rsidRPr="008563EC" w:rsidRDefault="007E4694" w:rsidP="00E10672">
            <w:pPr>
              <w:bidi/>
              <w:jc w:val="lowKashida"/>
              <w:rPr>
                <w:rFonts w:asciiTheme="majorBidi" w:hAnsiTheme="majorBidi" w:cs="Sultan bold"/>
              </w:rPr>
            </w:pPr>
            <w:r w:rsidRPr="008563EC">
              <w:rPr>
                <w:rFonts w:asciiTheme="majorBidi" w:hAnsiTheme="majorBidi" w:cs="Sultan bold"/>
              </w:rPr>
              <w:sym w:font="Wingdings" w:char="F03F"/>
            </w:r>
            <w:r w:rsidR="00E10672" w:rsidRPr="008563EC">
              <w:rPr>
                <w:rFonts w:asciiTheme="majorBidi" w:hAnsiTheme="majorBidi" w:cs="Sultan bold" w:hint="cs"/>
                <w:rtl/>
              </w:rPr>
              <w:t xml:space="preserve">  أسباب عسر الرياضيات، تشخيصها، التدخلات العلاجية الملائمة.</w:t>
            </w:r>
          </w:p>
        </w:tc>
        <w:tc>
          <w:tcPr>
            <w:tcW w:w="1378" w:type="dxa"/>
            <w:tcBorders>
              <w:top w:val="double" w:sz="4" w:space="0" w:color="auto"/>
              <w:left w:val="double" w:sz="4" w:space="0" w:color="auto"/>
              <w:bottom w:val="double" w:sz="4" w:space="0" w:color="auto"/>
              <w:right w:val="double" w:sz="4" w:space="0" w:color="auto"/>
            </w:tcBorders>
          </w:tcPr>
          <w:p w:rsidR="007E4694" w:rsidRPr="008563EC" w:rsidRDefault="007E469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8563EC" w:rsidRDefault="007E4694" w:rsidP="00416FE2">
            <w:pPr>
              <w:bidi/>
              <w:jc w:val="center"/>
              <w:rPr>
                <w:rFonts w:asciiTheme="majorBidi" w:hAnsiTheme="majorBidi" w:cstheme="majorBidi"/>
              </w:rPr>
            </w:pPr>
            <w:r w:rsidRPr="008563EC">
              <w:rPr>
                <w:rFonts w:asciiTheme="majorBidi" w:hAnsiTheme="majorBidi" w:cstheme="majorBidi" w:hint="cs"/>
                <w:rtl/>
              </w:rPr>
              <w:t>5</w:t>
            </w:r>
          </w:p>
        </w:tc>
        <w:tc>
          <w:tcPr>
            <w:tcW w:w="7655" w:type="dxa"/>
            <w:tcBorders>
              <w:top w:val="double" w:sz="4" w:space="0" w:color="auto"/>
              <w:left w:val="double" w:sz="4" w:space="0" w:color="auto"/>
              <w:bottom w:val="double" w:sz="4" w:space="0" w:color="auto"/>
              <w:right w:val="double" w:sz="4" w:space="0" w:color="auto"/>
            </w:tcBorders>
          </w:tcPr>
          <w:p w:rsidR="007E4694" w:rsidRPr="008563EC" w:rsidRDefault="007E4694" w:rsidP="00CE4F40">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CE4F40" w:rsidRPr="008563EC">
              <w:rPr>
                <w:rFonts w:asciiTheme="majorBidi" w:hAnsiTheme="majorBidi" w:cs="Sultan bold" w:hint="cs"/>
                <w:rtl/>
              </w:rPr>
              <w:t>الجذور، القياس، المسائل اللفظية، البرامج الوقائية والعلاجية.</w:t>
            </w:r>
          </w:p>
        </w:tc>
        <w:tc>
          <w:tcPr>
            <w:tcW w:w="1378" w:type="dxa"/>
            <w:tcBorders>
              <w:top w:val="double" w:sz="4" w:space="0" w:color="auto"/>
              <w:left w:val="double" w:sz="4" w:space="0" w:color="auto"/>
              <w:bottom w:val="double" w:sz="4" w:space="0" w:color="auto"/>
              <w:right w:val="double" w:sz="4" w:space="0" w:color="auto"/>
            </w:tcBorders>
          </w:tcPr>
          <w:p w:rsidR="007E4694" w:rsidRPr="008563EC" w:rsidRDefault="007E469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8563EC" w:rsidRDefault="007E4694" w:rsidP="00416FE2">
            <w:pPr>
              <w:bidi/>
              <w:jc w:val="center"/>
              <w:rPr>
                <w:rFonts w:asciiTheme="majorBidi" w:hAnsiTheme="majorBidi" w:cstheme="majorBidi"/>
              </w:rPr>
            </w:pPr>
            <w:r w:rsidRPr="008563EC">
              <w:rPr>
                <w:rFonts w:asciiTheme="majorBidi" w:hAnsiTheme="majorBidi" w:cstheme="majorBidi" w:hint="cs"/>
                <w:rtl/>
              </w:rPr>
              <w:t>6</w:t>
            </w:r>
          </w:p>
        </w:tc>
        <w:tc>
          <w:tcPr>
            <w:tcW w:w="7655" w:type="dxa"/>
            <w:tcBorders>
              <w:top w:val="double" w:sz="4" w:space="0" w:color="auto"/>
              <w:left w:val="double" w:sz="4" w:space="0" w:color="auto"/>
              <w:bottom w:val="double" w:sz="4" w:space="0" w:color="auto"/>
              <w:right w:val="double" w:sz="4" w:space="0" w:color="auto"/>
            </w:tcBorders>
          </w:tcPr>
          <w:p w:rsidR="007E4694" w:rsidRPr="008563EC" w:rsidRDefault="007E4694" w:rsidP="00CE4F40">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CE4F40" w:rsidRPr="008563EC">
              <w:rPr>
                <w:rFonts w:asciiTheme="majorBidi" w:hAnsiTheme="majorBidi" w:cs="Sultan bold" w:hint="cs"/>
                <w:rtl/>
              </w:rPr>
              <w:t>أسس تدريس المسائل اللفظية، استخدام نظريات التعلم في تدريس الرياضيات</w:t>
            </w:r>
          </w:p>
        </w:tc>
        <w:tc>
          <w:tcPr>
            <w:tcW w:w="1378" w:type="dxa"/>
            <w:tcBorders>
              <w:top w:val="double" w:sz="4" w:space="0" w:color="auto"/>
              <w:left w:val="double" w:sz="4" w:space="0" w:color="auto"/>
              <w:bottom w:val="double" w:sz="4" w:space="0" w:color="auto"/>
              <w:right w:val="double" w:sz="4" w:space="0" w:color="auto"/>
            </w:tcBorders>
          </w:tcPr>
          <w:p w:rsidR="007E4694" w:rsidRPr="008563EC" w:rsidRDefault="007E469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7E4694" w:rsidRPr="008563EC" w:rsidRDefault="007E4694" w:rsidP="00416FE2">
            <w:pPr>
              <w:bidi/>
              <w:jc w:val="center"/>
              <w:rPr>
                <w:rFonts w:asciiTheme="majorBidi" w:hAnsiTheme="majorBidi" w:cstheme="majorBidi"/>
                <w:rtl/>
              </w:rPr>
            </w:pPr>
            <w:r w:rsidRPr="008563EC">
              <w:rPr>
                <w:rFonts w:asciiTheme="majorBidi" w:hAnsiTheme="majorBidi" w:cstheme="majorBidi" w:hint="cs"/>
                <w:rtl/>
              </w:rPr>
              <w:t>7</w:t>
            </w:r>
          </w:p>
        </w:tc>
        <w:tc>
          <w:tcPr>
            <w:tcW w:w="7655" w:type="dxa"/>
            <w:tcBorders>
              <w:top w:val="double" w:sz="4" w:space="0" w:color="auto"/>
              <w:left w:val="double" w:sz="4" w:space="0" w:color="auto"/>
              <w:bottom w:val="double" w:sz="4" w:space="0" w:color="auto"/>
              <w:right w:val="double" w:sz="4" w:space="0" w:color="auto"/>
            </w:tcBorders>
          </w:tcPr>
          <w:p w:rsidR="007E4694" w:rsidRPr="008563EC" w:rsidRDefault="007E4694" w:rsidP="00BF23A0">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CE4F40" w:rsidRPr="008563EC">
              <w:rPr>
                <w:rFonts w:asciiTheme="majorBidi" w:hAnsiTheme="majorBidi" w:cs="Sultan bold" w:hint="cs"/>
                <w:rtl/>
              </w:rPr>
              <w:t>استخدام نظريات التعلم في تدريس الرياضيات</w:t>
            </w:r>
            <w:r w:rsidR="00040F9C" w:rsidRPr="008563EC">
              <w:rPr>
                <w:rFonts w:asciiTheme="majorBidi" w:hAnsiTheme="majorBidi" w:cs="Sultan bold" w:hint="cs"/>
                <w:rtl/>
              </w:rPr>
              <w:t>.</w:t>
            </w:r>
          </w:p>
        </w:tc>
        <w:tc>
          <w:tcPr>
            <w:tcW w:w="1378" w:type="dxa"/>
            <w:tcBorders>
              <w:top w:val="double" w:sz="4" w:space="0" w:color="auto"/>
              <w:left w:val="double" w:sz="4" w:space="0" w:color="auto"/>
              <w:bottom w:val="double" w:sz="4" w:space="0" w:color="auto"/>
              <w:right w:val="double" w:sz="4" w:space="0" w:color="auto"/>
            </w:tcBorders>
          </w:tcPr>
          <w:p w:rsidR="007E4694" w:rsidRPr="008563EC" w:rsidRDefault="007E469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8563EC" w:rsidRDefault="00852FA4" w:rsidP="00416FE2">
            <w:pPr>
              <w:bidi/>
              <w:jc w:val="center"/>
              <w:rPr>
                <w:rFonts w:asciiTheme="majorBidi" w:hAnsiTheme="majorBidi" w:cstheme="majorBidi"/>
                <w:rtl/>
              </w:rPr>
            </w:pPr>
            <w:r w:rsidRPr="008563EC">
              <w:rPr>
                <w:rFonts w:asciiTheme="majorBidi" w:hAnsiTheme="majorBidi" w:cstheme="majorBidi" w:hint="cs"/>
                <w:rtl/>
              </w:rPr>
              <w:t>8</w:t>
            </w:r>
          </w:p>
        </w:tc>
        <w:tc>
          <w:tcPr>
            <w:tcW w:w="7655" w:type="dxa"/>
            <w:tcBorders>
              <w:top w:val="double" w:sz="4" w:space="0" w:color="auto"/>
              <w:left w:val="double" w:sz="4" w:space="0" w:color="auto"/>
              <w:bottom w:val="double" w:sz="4" w:space="0" w:color="auto"/>
              <w:right w:val="double" w:sz="4" w:space="0" w:color="auto"/>
            </w:tcBorders>
          </w:tcPr>
          <w:p w:rsidR="00852FA4" w:rsidRPr="008563EC" w:rsidRDefault="00852FA4" w:rsidP="00CE4F40">
            <w:pPr>
              <w:bidi/>
              <w:jc w:val="lowKashida"/>
              <w:rPr>
                <w:rFonts w:asciiTheme="majorBidi" w:hAnsiTheme="majorBidi" w:cs="Sultan bold"/>
              </w:rPr>
            </w:pPr>
            <w:r w:rsidRPr="008563EC">
              <w:rPr>
                <w:rFonts w:asciiTheme="majorBidi" w:hAnsiTheme="majorBidi" w:cs="Sultan bold"/>
              </w:rPr>
              <w:sym w:font="Wingdings" w:char="F03F"/>
            </w:r>
            <w:r w:rsidR="00CE4F40" w:rsidRPr="008563EC">
              <w:rPr>
                <w:rFonts w:asciiTheme="majorBidi" w:hAnsiTheme="majorBidi" w:cs="Sultan bold" w:hint="cs"/>
                <w:rtl/>
              </w:rPr>
              <w:t>استخدام التقنية في تدريس الرياضيات،</w:t>
            </w:r>
            <w:r w:rsidR="00702E73" w:rsidRPr="008563EC">
              <w:rPr>
                <w:rFonts w:asciiTheme="majorBidi" w:hAnsiTheme="majorBidi" w:cs="Sultan bold" w:hint="cs"/>
                <w:rtl/>
              </w:rPr>
              <w:t xml:space="preserve"> الخصائص النوعية لذوي صعوبات تعلم الرياضيات.</w:t>
            </w:r>
          </w:p>
        </w:tc>
        <w:tc>
          <w:tcPr>
            <w:tcW w:w="1378" w:type="dxa"/>
            <w:tcBorders>
              <w:top w:val="double" w:sz="4" w:space="0" w:color="auto"/>
              <w:left w:val="double" w:sz="4" w:space="0" w:color="auto"/>
              <w:bottom w:val="double" w:sz="4" w:space="0" w:color="auto"/>
              <w:right w:val="double" w:sz="4" w:space="0" w:color="auto"/>
            </w:tcBorders>
          </w:tcPr>
          <w:p w:rsidR="00852FA4" w:rsidRPr="008563EC" w:rsidRDefault="00852FA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8563EC" w:rsidRDefault="00852FA4" w:rsidP="00416FE2">
            <w:pPr>
              <w:bidi/>
              <w:jc w:val="center"/>
              <w:rPr>
                <w:rFonts w:asciiTheme="majorBidi" w:hAnsiTheme="majorBidi" w:cstheme="majorBidi"/>
                <w:rtl/>
              </w:rPr>
            </w:pPr>
            <w:r w:rsidRPr="008563EC">
              <w:rPr>
                <w:rFonts w:asciiTheme="majorBidi" w:hAnsiTheme="majorBidi" w:cstheme="majorBidi" w:hint="cs"/>
                <w:rtl/>
              </w:rPr>
              <w:t>9</w:t>
            </w:r>
          </w:p>
        </w:tc>
        <w:tc>
          <w:tcPr>
            <w:tcW w:w="7655" w:type="dxa"/>
            <w:tcBorders>
              <w:top w:val="double" w:sz="4" w:space="0" w:color="auto"/>
              <w:left w:val="double" w:sz="4" w:space="0" w:color="auto"/>
              <w:bottom w:val="double" w:sz="4" w:space="0" w:color="auto"/>
              <w:right w:val="double" w:sz="4" w:space="0" w:color="auto"/>
            </w:tcBorders>
          </w:tcPr>
          <w:p w:rsidR="00852FA4" w:rsidRPr="008563EC" w:rsidRDefault="00852FA4" w:rsidP="003371F2">
            <w:pPr>
              <w:bidi/>
              <w:jc w:val="lowKashida"/>
              <w:rPr>
                <w:rFonts w:asciiTheme="majorBidi" w:hAnsiTheme="majorBidi" w:cs="Sultan bold"/>
              </w:rPr>
            </w:pPr>
            <w:r w:rsidRPr="008563EC">
              <w:rPr>
                <w:rFonts w:asciiTheme="majorBidi" w:hAnsiTheme="majorBidi" w:cs="Sultan bold"/>
              </w:rPr>
              <w:sym w:font="Wingdings" w:char="F03F"/>
            </w:r>
            <w:r w:rsidR="00CE4F40" w:rsidRPr="008563EC">
              <w:rPr>
                <w:rFonts w:asciiTheme="majorBidi" w:hAnsiTheme="majorBidi" w:cs="Sultan bold" w:hint="cs"/>
                <w:rtl/>
              </w:rPr>
              <w:t>تحسين اتجاهات التلاميذ ذوي صعوبات التعلم نحو الرياضيات</w:t>
            </w:r>
            <w:r w:rsidR="003371F2" w:rsidRPr="008563EC">
              <w:rPr>
                <w:rFonts w:asciiTheme="majorBidi" w:hAnsiTheme="majorBidi" w:cs="Sultan bold" w:hint="cs"/>
                <w:rtl/>
              </w:rPr>
              <w:t>، خفض قلق الرياضيات.</w:t>
            </w:r>
          </w:p>
        </w:tc>
        <w:tc>
          <w:tcPr>
            <w:tcW w:w="1378" w:type="dxa"/>
            <w:tcBorders>
              <w:top w:val="double" w:sz="4" w:space="0" w:color="auto"/>
              <w:left w:val="double" w:sz="4" w:space="0" w:color="auto"/>
              <w:bottom w:val="double" w:sz="4" w:space="0" w:color="auto"/>
              <w:right w:val="double" w:sz="4" w:space="0" w:color="auto"/>
            </w:tcBorders>
          </w:tcPr>
          <w:p w:rsidR="00852FA4" w:rsidRPr="008563EC" w:rsidRDefault="00852FA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8563EC" w:rsidRDefault="00852FA4" w:rsidP="00416FE2">
            <w:pPr>
              <w:bidi/>
              <w:jc w:val="center"/>
              <w:rPr>
                <w:rFonts w:asciiTheme="majorBidi" w:hAnsiTheme="majorBidi" w:cstheme="majorBidi"/>
                <w:rtl/>
              </w:rPr>
            </w:pPr>
            <w:r w:rsidRPr="008563EC">
              <w:rPr>
                <w:rFonts w:asciiTheme="majorBidi" w:hAnsiTheme="majorBidi" w:cstheme="majorBidi" w:hint="cs"/>
                <w:rtl/>
              </w:rPr>
              <w:t>10</w:t>
            </w:r>
          </w:p>
        </w:tc>
        <w:tc>
          <w:tcPr>
            <w:tcW w:w="7655" w:type="dxa"/>
            <w:tcBorders>
              <w:top w:val="double" w:sz="4" w:space="0" w:color="auto"/>
              <w:left w:val="double" w:sz="4" w:space="0" w:color="auto"/>
              <w:bottom w:val="double" w:sz="4" w:space="0" w:color="auto"/>
              <w:right w:val="double" w:sz="4" w:space="0" w:color="auto"/>
            </w:tcBorders>
          </w:tcPr>
          <w:p w:rsidR="00852FA4" w:rsidRPr="008563EC" w:rsidRDefault="00852FA4" w:rsidP="004D2B03">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4D2B03" w:rsidRPr="008563EC">
              <w:rPr>
                <w:rFonts w:asciiTheme="majorBidi" w:hAnsiTheme="majorBidi" w:cs="Sultan bold" w:hint="cs"/>
                <w:rtl/>
              </w:rPr>
              <w:t xml:space="preserve">تدريس المهارات الحسابية، </w:t>
            </w:r>
          </w:p>
        </w:tc>
        <w:tc>
          <w:tcPr>
            <w:tcW w:w="1378" w:type="dxa"/>
            <w:tcBorders>
              <w:top w:val="double" w:sz="4" w:space="0" w:color="auto"/>
              <w:left w:val="double" w:sz="4" w:space="0" w:color="auto"/>
              <w:bottom w:val="double" w:sz="4" w:space="0" w:color="auto"/>
              <w:right w:val="double" w:sz="4" w:space="0" w:color="auto"/>
            </w:tcBorders>
          </w:tcPr>
          <w:p w:rsidR="00852FA4" w:rsidRPr="008563EC" w:rsidRDefault="00852FA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8563EC" w:rsidRDefault="00852FA4" w:rsidP="00416FE2">
            <w:pPr>
              <w:bidi/>
              <w:jc w:val="center"/>
              <w:rPr>
                <w:rFonts w:asciiTheme="majorBidi" w:hAnsiTheme="majorBidi" w:cstheme="majorBidi"/>
                <w:rtl/>
              </w:rPr>
            </w:pPr>
            <w:r w:rsidRPr="008563EC">
              <w:rPr>
                <w:rFonts w:asciiTheme="majorBidi" w:hAnsiTheme="majorBidi" w:cstheme="majorBidi" w:hint="cs"/>
                <w:rtl/>
              </w:rPr>
              <w:t>11</w:t>
            </w:r>
          </w:p>
        </w:tc>
        <w:tc>
          <w:tcPr>
            <w:tcW w:w="7655" w:type="dxa"/>
            <w:tcBorders>
              <w:top w:val="double" w:sz="4" w:space="0" w:color="auto"/>
              <w:left w:val="double" w:sz="4" w:space="0" w:color="auto"/>
              <w:bottom w:val="double" w:sz="4" w:space="0" w:color="auto"/>
              <w:right w:val="double" w:sz="4" w:space="0" w:color="auto"/>
            </w:tcBorders>
          </w:tcPr>
          <w:p w:rsidR="00852FA4" w:rsidRPr="008563EC" w:rsidRDefault="00852FA4" w:rsidP="004D2B03">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4D2B03" w:rsidRPr="008563EC">
              <w:rPr>
                <w:rFonts w:asciiTheme="majorBidi" w:hAnsiTheme="majorBidi" w:cs="Sultan bold" w:hint="cs"/>
                <w:rtl/>
              </w:rPr>
              <w:t xml:space="preserve">استراتيجيات تدريس المهارات والمفاهيم الرياضية للطلبة ذوي صعوبات التعلم. </w:t>
            </w:r>
          </w:p>
        </w:tc>
        <w:tc>
          <w:tcPr>
            <w:tcW w:w="1378" w:type="dxa"/>
            <w:tcBorders>
              <w:top w:val="double" w:sz="4" w:space="0" w:color="auto"/>
              <w:left w:val="double" w:sz="4" w:space="0" w:color="auto"/>
              <w:bottom w:val="double" w:sz="4" w:space="0" w:color="auto"/>
              <w:right w:val="double" w:sz="4" w:space="0" w:color="auto"/>
            </w:tcBorders>
          </w:tcPr>
          <w:p w:rsidR="00852FA4" w:rsidRPr="008563EC" w:rsidRDefault="00852FA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8563EC" w:rsidRDefault="00852FA4" w:rsidP="00416FE2">
            <w:pPr>
              <w:bidi/>
              <w:jc w:val="center"/>
              <w:rPr>
                <w:rFonts w:asciiTheme="majorBidi" w:hAnsiTheme="majorBidi" w:cstheme="majorBidi"/>
                <w:rtl/>
              </w:rPr>
            </w:pPr>
            <w:r w:rsidRPr="008563EC">
              <w:rPr>
                <w:rFonts w:asciiTheme="majorBidi" w:hAnsiTheme="majorBidi" w:cstheme="majorBidi" w:hint="cs"/>
                <w:rtl/>
              </w:rPr>
              <w:t>12</w:t>
            </w:r>
          </w:p>
        </w:tc>
        <w:tc>
          <w:tcPr>
            <w:tcW w:w="7655" w:type="dxa"/>
            <w:tcBorders>
              <w:top w:val="double" w:sz="4" w:space="0" w:color="auto"/>
              <w:left w:val="double" w:sz="4" w:space="0" w:color="auto"/>
              <w:bottom w:val="double" w:sz="4" w:space="0" w:color="auto"/>
              <w:right w:val="double" w:sz="4" w:space="0" w:color="auto"/>
            </w:tcBorders>
          </w:tcPr>
          <w:p w:rsidR="00852FA4" w:rsidRPr="008563EC" w:rsidRDefault="00852FA4" w:rsidP="00702E73">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702E73" w:rsidRPr="008563EC">
              <w:rPr>
                <w:rFonts w:asciiTheme="majorBidi" w:hAnsiTheme="majorBidi" w:cs="Sultan bold" w:hint="cs"/>
                <w:rtl/>
              </w:rPr>
              <w:t>الاستراتيجيات المعرفية في التدريس العلاجي لذوي صعوبات تعلم الرياضيات.</w:t>
            </w:r>
          </w:p>
        </w:tc>
        <w:tc>
          <w:tcPr>
            <w:tcW w:w="1378" w:type="dxa"/>
            <w:tcBorders>
              <w:top w:val="double" w:sz="4" w:space="0" w:color="auto"/>
              <w:left w:val="double" w:sz="4" w:space="0" w:color="auto"/>
              <w:bottom w:val="double" w:sz="4" w:space="0" w:color="auto"/>
              <w:right w:val="double" w:sz="4" w:space="0" w:color="auto"/>
            </w:tcBorders>
          </w:tcPr>
          <w:p w:rsidR="00852FA4" w:rsidRPr="008563EC" w:rsidRDefault="00852FA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8563EC" w:rsidRDefault="00852FA4" w:rsidP="00416FE2">
            <w:pPr>
              <w:bidi/>
              <w:jc w:val="center"/>
              <w:rPr>
                <w:rFonts w:asciiTheme="majorBidi" w:hAnsiTheme="majorBidi" w:cstheme="majorBidi"/>
                <w:rtl/>
              </w:rPr>
            </w:pPr>
            <w:r w:rsidRPr="008563EC">
              <w:rPr>
                <w:rFonts w:asciiTheme="majorBidi" w:hAnsiTheme="majorBidi" w:cstheme="majorBidi" w:hint="cs"/>
                <w:rtl/>
              </w:rPr>
              <w:t>13</w:t>
            </w:r>
          </w:p>
        </w:tc>
        <w:tc>
          <w:tcPr>
            <w:tcW w:w="7655" w:type="dxa"/>
            <w:tcBorders>
              <w:top w:val="double" w:sz="4" w:space="0" w:color="auto"/>
              <w:left w:val="double" w:sz="4" w:space="0" w:color="auto"/>
              <w:bottom w:val="double" w:sz="4" w:space="0" w:color="auto"/>
              <w:right w:val="double" w:sz="4" w:space="0" w:color="auto"/>
            </w:tcBorders>
          </w:tcPr>
          <w:p w:rsidR="00852FA4" w:rsidRPr="008563EC" w:rsidRDefault="00852FA4" w:rsidP="00702E73">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702E73" w:rsidRPr="008563EC">
              <w:rPr>
                <w:rFonts w:asciiTheme="majorBidi" w:hAnsiTheme="majorBidi" w:cs="Sultan bold" w:hint="cs"/>
                <w:rtl/>
              </w:rPr>
              <w:t>التوجهات المعاصرة في تدريس الرياضيات لذوي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852FA4" w:rsidRPr="008563EC" w:rsidRDefault="00852FA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8563EC" w:rsidRDefault="00852FA4" w:rsidP="00416FE2">
            <w:pPr>
              <w:bidi/>
              <w:jc w:val="center"/>
              <w:rPr>
                <w:rFonts w:asciiTheme="majorBidi" w:hAnsiTheme="majorBidi" w:cstheme="majorBidi"/>
                <w:rtl/>
              </w:rPr>
            </w:pPr>
            <w:r w:rsidRPr="008563EC">
              <w:rPr>
                <w:rFonts w:asciiTheme="majorBidi" w:hAnsiTheme="majorBidi" w:cstheme="majorBidi" w:hint="cs"/>
                <w:rtl/>
              </w:rPr>
              <w:t>14</w:t>
            </w:r>
          </w:p>
        </w:tc>
        <w:tc>
          <w:tcPr>
            <w:tcW w:w="7655" w:type="dxa"/>
            <w:tcBorders>
              <w:top w:val="double" w:sz="4" w:space="0" w:color="auto"/>
              <w:left w:val="double" w:sz="4" w:space="0" w:color="auto"/>
              <w:bottom w:val="double" w:sz="4" w:space="0" w:color="auto"/>
              <w:right w:val="double" w:sz="4" w:space="0" w:color="auto"/>
            </w:tcBorders>
          </w:tcPr>
          <w:p w:rsidR="00852FA4" w:rsidRPr="008563EC" w:rsidRDefault="00852FA4" w:rsidP="00702E73">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rtl/>
              </w:rPr>
              <w:t xml:space="preserve"> </w:t>
            </w:r>
            <w:r w:rsidR="00702E73" w:rsidRPr="008563EC">
              <w:rPr>
                <w:rFonts w:asciiTheme="majorBidi" w:hAnsiTheme="majorBidi" w:cs="Sultan bold" w:hint="cs"/>
                <w:rtl/>
              </w:rPr>
              <w:t>العوامل المساهمة في صعوبات تعلم الرياضيات لدى التلاميذ ذوي صعوبات التعلم.</w:t>
            </w:r>
          </w:p>
        </w:tc>
        <w:tc>
          <w:tcPr>
            <w:tcW w:w="1378" w:type="dxa"/>
            <w:tcBorders>
              <w:top w:val="double" w:sz="4" w:space="0" w:color="auto"/>
              <w:left w:val="double" w:sz="4" w:space="0" w:color="auto"/>
              <w:bottom w:val="double" w:sz="4" w:space="0" w:color="auto"/>
              <w:right w:val="double" w:sz="4" w:space="0" w:color="auto"/>
            </w:tcBorders>
          </w:tcPr>
          <w:p w:rsidR="00852FA4" w:rsidRPr="008563EC" w:rsidRDefault="00852FA4" w:rsidP="009A704B">
            <w:pPr>
              <w:bidi/>
              <w:jc w:val="center"/>
              <w:rPr>
                <w:rFonts w:asciiTheme="majorBidi" w:hAnsiTheme="majorBidi" w:cs="Sultan bold"/>
              </w:rPr>
            </w:pPr>
            <w:r w:rsidRPr="008563EC">
              <w:rPr>
                <w:rFonts w:asciiTheme="majorBidi" w:hAnsiTheme="majorBidi" w:cs="Sultan bold"/>
              </w:rPr>
              <w:t>2</w:t>
            </w:r>
          </w:p>
        </w:tc>
      </w:tr>
      <w:tr w:rsidR="008563EC" w:rsidRPr="008563EC" w:rsidTr="001766D1">
        <w:trPr>
          <w:jc w:val="center"/>
        </w:trPr>
        <w:tc>
          <w:tcPr>
            <w:tcW w:w="538" w:type="dxa"/>
            <w:tcBorders>
              <w:top w:val="double" w:sz="4" w:space="0" w:color="auto"/>
              <w:left w:val="double" w:sz="4" w:space="0" w:color="auto"/>
              <w:bottom w:val="double" w:sz="4" w:space="0" w:color="auto"/>
              <w:right w:val="double" w:sz="4" w:space="0" w:color="auto"/>
            </w:tcBorders>
            <w:vAlign w:val="center"/>
          </w:tcPr>
          <w:p w:rsidR="00852FA4" w:rsidRPr="008563EC" w:rsidRDefault="00852FA4" w:rsidP="00416FE2">
            <w:pPr>
              <w:bidi/>
              <w:jc w:val="center"/>
              <w:rPr>
                <w:rFonts w:asciiTheme="majorBidi" w:hAnsiTheme="majorBidi" w:cstheme="majorBidi"/>
                <w:rtl/>
              </w:rPr>
            </w:pPr>
            <w:r w:rsidRPr="008563EC">
              <w:rPr>
                <w:rFonts w:asciiTheme="majorBidi" w:hAnsiTheme="majorBidi" w:cstheme="majorBidi" w:hint="cs"/>
                <w:rtl/>
              </w:rPr>
              <w:t>15</w:t>
            </w:r>
          </w:p>
        </w:tc>
        <w:tc>
          <w:tcPr>
            <w:tcW w:w="7655" w:type="dxa"/>
            <w:tcBorders>
              <w:top w:val="double" w:sz="4" w:space="0" w:color="auto"/>
              <w:left w:val="double" w:sz="4" w:space="0" w:color="auto"/>
              <w:bottom w:val="double" w:sz="4" w:space="0" w:color="auto"/>
              <w:right w:val="double" w:sz="4" w:space="0" w:color="auto"/>
            </w:tcBorders>
          </w:tcPr>
          <w:p w:rsidR="00852FA4" w:rsidRPr="008563EC" w:rsidRDefault="00852FA4" w:rsidP="00E10672">
            <w:pPr>
              <w:bidi/>
              <w:jc w:val="lowKashida"/>
              <w:rPr>
                <w:rFonts w:asciiTheme="majorBidi" w:hAnsiTheme="majorBidi" w:cs="Sultan bold"/>
              </w:rPr>
            </w:pPr>
            <w:r w:rsidRPr="008563EC">
              <w:rPr>
                <w:rFonts w:asciiTheme="majorBidi" w:hAnsiTheme="majorBidi" w:cs="Sultan bold"/>
              </w:rPr>
              <w:sym w:font="Wingdings" w:char="F03F"/>
            </w:r>
            <w:r w:rsidR="00E10672" w:rsidRPr="008563EC">
              <w:rPr>
                <w:rFonts w:asciiTheme="majorBidi" w:hAnsiTheme="majorBidi" w:cs="Sultan bold" w:hint="cs"/>
                <w:rtl/>
              </w:rPr>
              <w:t xml:space="preserve"> العمليات الحسابية، الكسور، التناسب، النسبة المئوية، الأعداد الصحيحة.</w:t>
            </w:r>
          </w:p>
        </w:tc>
        <w:tc>
          <w:tcPr>
            <w:tcW w:w="1378" w:type="dxa"/>
            <w:tcBorders>
              <w:top w:val="double" w:sz="4" w:space="0" w:color="auto"/>
              <w:left w:val="double" w:sz="4" w:space="0" w:color="auto"/>
              <w:bottom w:val="double" w:sz="4" w:space="0" w:color="auto"/>
              <w:right w:val="double" w:sz="4" w:space="0" w:color="auto"/>
            </w:tcBorders>
          </w:tcPr>
          <w:p w:rsidR="00852FA4" w:rsidRPr="008563EC" w:rsidRDefault="00852FA4" w:rsidP="009A704B">
            <w:pPr>
              <w:bidi/>
              <w:jc w:val="center"/>
              <w:rPr>
                <w:rFonts w:asciiTheme="majorBidi" w:hAnsiTheme="majorBidi" w:cs="Sultan bold"/>
                <w:rtl/>
              </w:rPr>
            </w:pPr>
            <w:r w:rsidRPr="008563EC">
              <w:rPr>
                <w:rFonts w:asciiTheme="majorBidi" w:hAnsiTheme="majorBidi" w:cs="Sultan bold"/>
              </w:rPr>
              <w:t>2</w:t>
            </w:r>
          </w:p>
        </w:tc>
      </w:tr>
      <w:tr w:rsidR="008563EC" w:rsidRPr="008563EC" w:rsidTr="001766D1">
        <w:trPr>
          <w:jc w:val="center"/>
        </w:trPr>
        <w:tc>
          <w:tcPr>
            <w:tcW w:w="8193" w:type="dxa"/>
            <w:gridSpan w:val="2"/>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76D6D" w:rsidRPr="008563EC" w:rsidRDefault="00176D6D" w:rsidP="00416FE2">
            <w:pPr>
              <w:bidi/>
              <w:jc w:val="center"/>
              <w:rPr>
                <w:rFonts w:asciiTheme="majorBidi" w:hAnsiTheme="majorBidi" w:cstheme="majorBidi"/>
                <w:b/>
                <w:bCs/>
                <w:rtl/>
                <w:lang w:bidi="ar-EG"/>
              </w:rPr>
            </w:pPr>
            <w:r w:rsidRPr="008563EC">
              <w:rPr>
                <w:rFonts w:asciiTheme="majorBidi" w:hAnsiTheme="majorBidi" w:cstheme="majorBidi"/>
                <w:b/>
                <w:bCs/>
                <w:rtl/>
                <w:lang w:bidi="ar-EG"/>
              </w:rPr>
              <w:t>المجموع</w:t>
            </w:r>
          </w:p>
        </w:tc>
        <w:tc>
          <w:tcPr>
            <w:tcW w:w="137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176D6D" w:rsidRPr="008563EC" w:rsidRDefault="007E4694" w:rsidP="009A704B">
            <w:pPr>
              <w:bidi/>
              <w:jc w:val="center"/>
              <w:rPr>
                <w:rFonts w:asciiTheme="majorBidi" w:hAnsiTheme="majorBidi" w:cs="Sultan bold"/>
              </w:rPr>
            </w:pPr>
            <w:r w:rsidRPr="008563EC">
              <w:rPr>
                <w:rFonts w:asciiTheme="majorBidi" w:hAnsiTheme="majorBidi" w:cs="Sultan bold"/>
              </w:rPr>
              <w:t>30</w:t>
            </w:r>
          </w:p>
        </w:tc>
      </w:tr>
    </w:tbl>
    <w:p w:rsidR="00B42843" w:rsidRPr="008563EC" w:rsidRDefault="00BA479B" w:rsidP="008563EC">
      <w:pPr>
        <w:pStyle w:val="1"/>
        <w:rPr>
          <w:color w:val="auto"/>
        </w:rPr>
      </w:pPr>
      <w:bookmarkStart w:id="16" w:name="_Toc526247384"/>
      <w:bookmarkStart w:id="17" w:name="_Toc337790"/>
      <w:r w:rsidRPr="008563EC">
        <w:rPr>
          <w:color w:val="auto"/>
          <w:rtl/>
        </w:rPr>
        <w:t>د.</w:t>
      </w:r>
      <w:r w:rsidR="00F851F7" w:rsidRPr="008563EC">
        <w:rPr>
          <w:color w:val="auto"/>
          <w:rtl/>
        </w:rPr>
        <w:t xml:space="preserve"> التدريس </w:t>
      </w:r>
      <w:r w:rsidRPr="008563EC">
        <w:rPr>
          <w:color w:val="auto"/>
          <w:rtl/>
        </w:rPr>
        <w:t>والتقييم:</w:t>
      </w:r>
      <w:bookmarkEnd w:id="16"/>
      <w:bookmarkEnd w:id="17"/>
    </w:p>
    <w:p w:rsidR="00AD1A5E" w:rsidRPr="008563EC" w:rsidRDefault="00C80002" w:rsidP="00EB081B">
      <w:pPr>
        <w:pStyle w:val="2"/>
      </w:pPr>
      <w:bookmarkStart w:id="18" w:name="_Toc526247386"/>
      <w:bookmarkStart w:id="19" w:name="_Toc337791"/>
      <w:r w:rsidRPr="008563EC">
        <w:rPr>
          <w:rFonts w:hint="cs"/>
          <w:rtl/>
          <w:lang w:bidi="ar-EG"/>
        </w:rPr>
        <w:t xml:space="preserve">1. </w:t>
      </w:r>
      <w:r w:rsidR="00D94F24" w:rsidRPr="008563EC">
        <w:rPr>
          <w:rFonts w:hint="cs"/>
          <w:rtl/>
        </w:rPr>
        <w:t>ربط</w:t>
      </w:r>
      <w:r w:rsidR="00880CBC" w:rsidRPr="008563EC">
        <w:rPr>
          <w:rtl/>
        </w:rPr>
        <w:t xml:space="preserve"> مخرجات التعلم للمقرر مع كل من استراتيجيات التدريس </w:t>
      </w:r>
      <w:r w:rsidRPr="008563EC">
        <w:rPr>
          <w:rFonts w:hint="cs"/>
          <w:rtl/>
        </w:rPr>
        <w:t>وطرق</w:t>
      </w:r>
      <w:r w:rsidR="00880CBC" w:rsidRPr="008563EC">
        <w:rPr>
          <w:rtl/>
        </w:rPr>
        <w:t xml:space="preserve"> التق</w:t>
      </w:r>
      <w:r w:rsidR="00AF48A6" w:rsidRPr="008563EC">
        <w:rPr>
          <w:rFonts w:hint="cs"/>
          <w:rtl/>
        </w:rPr>
        <w:t>ي</w:t>
      </w:r>
      <w:r w:rsidR="00880CBC" w:rsidRPr="008563EC">
        <w:rPr>
          <w:rtl/>
        </w:rPr>
        <w:t>يم</w:t>
      </w:r>
      <w:bookmarkEnd w:id="18"/>
      <w:bookmarkEnd w:id="19"/>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3"/>
        <w:gridCol w:w="3997"/>
        <w:gridCol w:w="2770"/>
        <w:gridCol w:w="1951"/>
      </w:tblGrid>
      <w:tr w:rsidR="008563EC" w:rsidRPr="008563EC" w:rsidTr="00704293">
        <w:trPr>
          <w:trHeight w:val="401"/>
          <w:tblHeader/>
        </w:trPr>
        <w:tc>
          <w:tcPr>
            <w:tcW w:w="853" w:type="dxa"/>
            <w:shd w:val="clear" w:color="auto" w:fill="D6E3BC" w:themeFill="accent3" w:themeFillTint="66"/>
          </w:tcPr>
          <w:p w:rsidR="00AD1A5E" w:rsidRPr="008563EC" w:rsidRDefault="00CD774C" w:rsidP="00416FE2">
            <w:pPr>
              <w:bidi/>
              <w:jc w:val="center"/>
              <w:rPr>
                <w:rFonts w:asciiTheme="majorBidi" w:hAnsiTheme="majorBidi" w:cstheme="majorBidi"/>
                <w:lang w:bidi="ar-EG"/>
              </w:rPr>
            </w:pPr>
            <w:r w:rsidRPr="008563EC">
              <w:rPr>
                <w:rFonts w:asciiTheme="majorBidi" w:hAnsiTheme="majorBidi" w:cstheme="majorBidi" w:hint="cs"/>
                <w:b/>
                <w:bCs/>
                <w:rtl/>
                <w:lang w:bidi="ar-EG"/>
              </w:rPr>
              <w:t>ال</w:t>
            </w:r>
            <w:r w:rsidR="00330300" w:rsidRPr="008563EC">
              <w:rPr>
                <w:rFonts w:asciiTheme="majorBidi" w:hAnsiTheme="majorBidi" w:cstheme="majorBidi"/>
                <w:b/>
                <w:bCs/>
                <w:rtl/>
                <w:lang w:bidi="ar-EG"/>
              </w:rPr>
              <w:t>رمز</w:t>
            </w:r>
          </w:p>
        </w:tc>
        <w:tc>
          <w:tcPr>
            <w:tcW w:w="3997" w:type="dxa"/>
            <w:shd w:val="clear" w:color="auto" w:fill="D6E3BC" w:themeFill="accent3" w:themeFillTint="66"/>
            <w:vAlign w:val="center"/>
          </w:tcPr>
          <w:p w:rsidR="00AD1A5E" w:rsidRPr="008563EC" w:rsidRDefault="00C02B79" w:rsidP="00416FE2">
            <w:pPr>
              <w:bidi/>
              <w:jc w:val="center"/>
              <w:rPr>
                <w:rFonts w:asciiTheme="majorBidi" w:hAnsiTheme="majorBidi" w:cstheme="majorBidi"/>
                <w:rtl/>
                <w:lang w:bidi="ar-EG"/>
              </w:rPr>
            </w:pPr>
            <w:r w:rsidRPr="008563EC">
              <w:rPr>
                <w:rFonts w:asciiTheme="majorBidi" w:hAnsiTheme="majorBidi" w:cstheme="majorBidi"/>
                <w:b/>
                <w:bCs/>
                <w:rtl/>
                <w:lang w:bidi="ar-EG"/>
              </w:rPr>
              <w:t xml:space="preserve">مخرجات التعلم </w:t>
            </w:r>
          </w:p>
        </w:tc>
        <w:tc>
          <w:tcPr>
            <w:tcW w:w="2770" w:type="dxa"/>
            <w:shd w:val="clear" w:color="auto" w:fill="D6E3BC" w:themeFill="accent3" w:themeFillTint="66"/>
            <w:vAlign w:val="center"/>
          </w:tcPr>
          <w:p w:rsidR="00AD1A5E" w:rsidRPr="008563EC" w:rsidRDefault="00144E33" w:rsidP="00416FE2">
            <w:pPr>
              <w:bidi/>
              <w:jc w:val="center"/>
              <w:rPr>
                <w:rFonts w:asciiTheme="majorBidi" w:hAnsiTheme="majorBidi" w:cstheme="majorBidi"/>
                <w:lang w:bidi="ar-EG"/>
              </w:rPr>
            </w:pPr>
            <w:r w:rsidRPr="008563EC">
              <w:rPr>
                <w:rFonts w:asciiTheme="majorBidi" w:hAnsiTheme="majorBidi" w:cstheme="majorBidi" w:hint="cs"/>
                <w:b/>
                <w:bCs/>
                <w:rtl/>
                <w:lang w:bidi="ar-EG"/>
              </w:rPr>
              <w:t>استراتيجيات</w:t>
            </w:r>
            <w:r w:rsidR="00C02B79" w:rsidRPr="008563EC">
              <w:rPr>
                <w:rFonts w:asciiTheme="majorBidi" w:hAnsiTheme="majorBidi" w:cstheme="majorBidi"/>
                <w:b/>
                <w:bCs/>
                <w:rtl/>
                <w:lang w:bidi="ar-EG"/>
              </w:rPr>
              <w:t xml:space="preserve"> التدريس</w:t>
            </w:r>
          </w:p>
        </w:tc>
        <w:tc>
          <w:tcPr>
            <w:tcW w:w="1951" w:type="dxa"/>
            <w:shd w:val="clear" w:color="auto" w:fill="D6E3BC" w:themeFill="accent3" w:themeFillTint="66"/>
            <w:vAlign w:val="center"/>
          </w:tcPr>
          <w:p w:rsidR="00AD1A5E" w:rsidRPr="008563EC" w:rsidRDefault="00C80002" w:rsidP="00416FE2">
            <w:pPr>
              <w:bidi/>
              <w:jc w:val="center"/>
              <w:rPr>
                <w:rFonts w:asciiTheme="majorBidi" w:hAnsiTheme="majorBidi" w:cstheme="majorBidi"/>
                <w:lang w:bidi="ar-EG"/>
              </w:rPr>
            </w:pPr>
            <w:r w:rsidRPr="008563EC">
              <w:rPr>
                <w:rFonts w:asciiTheme="majorBidi" w:hAnsiTheme="majorBidi" w:cstheme="majorBidi" w:hint="cs"/>
                <w:b/>
                <w:bCs/>
                <w:rtl/>
                <w:lang w:bidi="ar-EG"/>
              </w:rPr>
              <w:t>طرق</w:t>
            </w:r>
            <w:r w:rsidR="00C02B79" w:rsidRPr="008563EC">
              <w:rPr>
                <w:rFonts w:asciiTheme="majorBidi" w:hAnsiTheme="majorBidi" w:cstheme="majorBidi"/>
                <w:b/>
                <w:bCs/>
                <w:rtl/>
                <w:lang w:bidi="ar-EG"/>
              </w:rPr>
              <w:t xml:space="preserve"> التق</w:t>
            </w:r>
            <w:r w:rsidR="00AF48A6" w:rsidRPr="008563EC">
              <w:rPr>
                <w:rFonts w:asciiTheme="majorBidi" w:hAnsiTheme="majorBidi" w:cstheme="majorBidi" w:hint="cs"/>
                <w:b/>
                <w:bCs/>
                <w:rtl/>
                <w:lang w:bidi="ar-EG"/>
              </w:rPr>
              <w:t>ي</w:t>
            </w:r>
            <w:r w:rsidR="00C02B79" w:rsidRPr="008563EC">
              <w:rPr>
                <w:rFonts w:asciiTheme="majorBidi" w:hAnsiTheme="majorBidi" w:cstheme="majorBidi"/>
                <w:b/>
                <w:bCs/>
                <w:rtl/>
                <w:lang w:bidi="ar-EG"/>
              </w:rPr>
              <w:t>يم</w:t>
            </w:r>
          </w:p>
        </w:tc>
      </w:tr>
      <w:tr w:rsidR="008563EC" w:rsidRPr="008563EC" w:rsidTr="009160A6">
        <w:tc>
          <w:tcPr>
            <w:tcW w:w="853" w:type="dxa"/>
            <w:shd w:val="clear" w:color="auto" w:fill="EAF1DD" w:themeFill="accent3" w:themeFillTint="33"/>
            <w:vAlign w:val="center"/>
          </w:tcPr>
          <w:p w:rsidR="00AD1A5E" w:rsidRPr="008563EC" w:rsidRDefault="00AD1A5E" w:rsidP="00416FE2">
            <w:pPr>
              <w:bidi/>
              <w:jc w:val="center"/>
              <w:rPr>
                <w:rFonts w:asciiTheme="majorBidi" w:hAnsiTheme="majorBidi" w:cstheme="majorBidi"/>
                <w:b/>
                <w:bCs/>
              </w:rPr>
            </w:pPr>
            <w:r w:rsidRPr="008563EC">
              <w:rPr>
                <w:rFonts w:asciiTheme="majorBidi" w:hAnsiTheme="majorBidi" w:cstheme="majorBidi"/>
                <w:b/>
                <w:bCs/>
              </w:rPr>
              <w:t>1.0</w:t>
            </w:r>
          </w:p>
        </w:tc>
        <w:tc>
          <w:tcPr>
            <w:tcW w:w="8718" w:type="dxa"/>
            <w:gridSpan w:val="3"/>
            <w:shd w:val="clear" w:color="auto" w:fill="EAF1DD" w:themeFill="accent3" w:themeFillTint="33"/>
            <w:vAlign w:val="center"/>
          </w:tcPr>
          <w:p w:rsidR="00AD1A5E" w:rsidRPr="008563EC" w:rsidRDefault="00C02B79" w:rsidP="00416FE2">
            <w:pPr>
              <w:bidi/>
              <w:rPr>
                <w:rFonts w:asciiTheme="majorBidi" w:hAnsiTheme="majorBidi" w:cstheme="majorBidi"/>
                <w:b/>
                <w:bCs/>
              </w:rPr>
            </w:pPr>
            <w:r w:rsidRPr="008563EC">
              <w:rPr>
                <w:rFonts w:asciiTheme="majorBidi" w:hAnsiTheme="majorBidi" w:cstheme="majorBidi"/>
                <w:b/>
                <w:bCs/>
                <w:rtl/>
              </w:rPr>
              <w:t>المعارف</w:t>
            </w:r>
          </w:p>
        </w:tc>
      </w:tr>
      <w:tr w:rsidR="008563EC" w:rsidRPr="008563EC" w:rsidTr="00317CF3">
        <w:tc>
          <w:tcPr>
            <w:tcW w:w="9571" w:type="dxa"/>
            <w:gridSpan w:val="4"/>
            <w:vAlign w:val="center"/>
          </w:tcPr>
          <w:p w:rsidR="00040B13" w:rsidRPr="008563EC" w:rsidRDefault="00040B13" w:rsidP="00416FE2">
            <w:pPr>
              <w:bidi/>
              <w:jc w:val="lowKashida"/>
              <w:rPr>
                <w:rFonts w:asciiTheme="majorBidi" w:hAnsiTheme="majorBidi" w:cs="Sultan bold"/>
                <w:rtl/>
              </w:rPr>
            </w:pPr>
            <w:r w:rsidRPr="008563EC">
              <w:rPr>
                <w:rFonts w:asciiTheme="majorBidi" w:hAnsiTheme="majorBidi" w:cs="Sultan bold" w:hint="cs"/>
                <w:rtl/>
              </w:rPr>
              <w:t>بنهاية تدريس هذا المقر على الطالب</w:t>
            </w:r>
            <w:r w:rsidR="000F4EF0" w:rsidRPr="008563EC">
              <w:rPr>
                <w:rFonts w:asciiTheme="majorBidi" w:hAnsiTheme="majorBidi" w:cs="Sultan bold" w:hint="cs"/>
                <w:rtl/>
              </w:rPr>
              <w:t>/ الطالبة</w:t>
            </w:r>
            <w:r w:rsidRPr="008563EC">
              <w:rPr>
                <w:rFonts w:asciiTheme="majorBidi" w:hAnsiTheme="majorBidi" w:cs="Sultan bold" w:hint="cs"/>
                <w:rtl/>
              </w:rPr>
              <w:t xml:space="preserve"> أن:</w:t>
            </w:r>
          </w:p>
        </w:tc>
      </w:tr>
      <w:tr w:rsidR="008563EC" w:rsidRPr="008563EC" w:rsidTr="00704293">
        <w:tc>
          <w:tcPr>
            <w:tcW w:w="853" w:type="dxa"/>
            <w:vAlign w:val="center"/>
          </w:tcPr>
          <w:p w:rsidR="00040B13" w:rsidRPr="008563EC" w:rsidRDefault="00040B13" w:rsidP="00416FE2">
            <w:pPr>
              <w:bidi/>
              <w:jc w:val="center"/>
              <w:rPr>
                <w:rFonts w:asciiTheme="majorBidi" w:hAnsiTheme="majorBidi" w:cstheme="majorBidi"/>
              </w:rPr>
            </w:pPr>
            <w:r w:rsidRPr="008563EC">
              <w:rPr>
                <w:rFonts w:asciiTheme="majorBidi" w:hAnsiTheme="majorBidi" w:cstheme="majorBidi"/>
              </w:rPr>
              <w:t>1.1</w:t>
            </w:r>
          </w:p>
        </w:tc>
        <w:tc>
          <w:tcPr>
            <w:tcW w:w="3997" w:type="dxa"/>
            <w:vAlign w:val="center"/>
          </w:tcPr>
          <w:p w:rsidR="00040B13" w:rsidRPr="008563EC" w:rsidRDefault="00235DF9" w:rsidP="00CD590E">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040B13" w:rsidRPr="008563EC">
              <w:rPr>
                <w:rFonts w:asciiTheme="majorBidi" w:hAnsiTheme="majorBidi" w:cs="Sultan bold" w:hint="cs"/>
                <w:rtl/>
              </w:rPr>
              <w:t xml:space="preserve">يتعرف الطالب على </w:t>
            </w:r>
            <w:r w:rsidR="00CD590E" w:rsidRPr="008563EC">
              <w:rPr>
                <w:rFonts w:asciiTheme="majorBidi" w:hAnsiTheme="majorBidi" w:cs="Sultan bold" w:hint="cs"/>
                <w:rtl/>
              </w:rPr>
              <w:t>المفاهيم الأساسية لصعوبات تعلم القراءة والكتابة لدى التلاميذ ذوي صعوبات التعلم.</w:t>
            </w:r>
          </w:p>
        </w:tc>
        <w:tc>
          <w:tcPr>
            <w:tcW w:w="2770" w:type="dxa"/>
            <w:vMerge w:val="restart"/>
            <w:vAlign w:val="center"/>
          </w:tcPr>
          <w:p w:rsidR="00EB081B" w:rsidRPr="008563EC" w:rsidRDefault="00EB081B" w:rsidP="00EB081B">
            <w:pPr>
              <w:pStyle w:val="af"/>
              <w:numPr>
                <w:ilvl w:val="0"/>
                <w:numId w:val="31"/>
              </w:numPr>
              <w:bidi/>
              <w:rPr>
                <w:rFonts w:asciiTheme="majorBidi" w:hAnsiTheme="majorBidi" w:cs="Sultan bold"/>
              </w:rPr>
            </w:pPr>
            <w:r w:rsidRPr="008563EC">
              <w:rPr>
                <w:rFonts w:cs="Sultan bold" w:hint="cs"/>
                <w:rtl/>
              </w:rPr>
              <w:t xml:space="preserve">الالقاء </w:t>
            </w:r>
          </w:p>
          <w:p w:rsidR="00EB081B" w:rsidRPr="008563EC" w:rsidRDefault="00EB081B" w:rsidP="00EB081B">
            <w:pPr>
              <w:pStyle w:val="af"/>
              <w:numPr>
                <w:ilvl w:val="0"/>
                <w:numId w:val="31"/>
              </w:numPr>
              <w:bidi/>
              <w:rPr>
                <w:rFonts w:asciiTheme="majorBidi" w:hAnsiTheme="majorBidi" w:cs="Sultan bold"/>
              </w:rPr>
            </w:pPr>
            <w:r w:rsidRPr="008563EC">
              <w:rPr>
                <w:rFonts w:cs="Sultan bold" w:hint="cs"/>
                <w:rtl/>
              </w:rPr>
              <w:t>العروض</w:t>
            </w:r>
            <w:r w:rsidRPr="008563EC">
              <w:rPr>
                <w:rFonts w:asciiTheme="majorBidi" w:hAnsiTheme="majorBidi" w:cs="Sultan bold" w:hint="cs"/>
                <w:rtl/>
              </w:rPr>
              <w:t xml:space="preserve"> التقديمية</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 xml:space="preserve">دراسة الحالات </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العمل في مجموعات</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البحوث التطبيقية</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 xml:space="preserve">التعلم التعاوني </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lastRenderedPageBreak/>
              <w:t>المشاركة في مشروع بحثي</w:t>
            </w:r>
          </w:p>
          <w:p w:rsidR="00040B13" w:rsidRPr="008563EC" w:rsidRDefault="00EB081B" w:rsidP="00EB081B">
            <w:pPr>
              <w:pStyle w:val="af"/>
              <w:bidi/>
              <w:rPr>
                <w:rFonts w:cs="Sultan bold"/>
              </w:rPr>
            </w:pPr>
            <w:r w:rsidRPr="008563EC">
              <w:rPr>
                <w:rFonts w:asciiTheme="majorBidi" w:hAnsiTheme="majorBidi" w:cs="Sultan bold" w:hint="cs"/>
                <w:rtl/>
              </w:rPr>
              <w:t>التعلم الذاتي</w:t>
            </w:r>
          </w:p>
        </w:tc>
        <w:tc>
          <w:tcPr>
            <w:tcW w:w="1951" w:type="dxa"/>
            <w:vMerge w:val="restart"/>
            <w:vAlign w:val="center"/>
          </w:tcPr>
          <w:p w:rsidR="00040B13" w:rsidRPr="008563EC" w:rsidRDefault="00040B13" w:rsidP="00AC331B">
            <w:pPr>
              <w:pStyle w:val="af"/>
              <w:numPr>
                <w:ilvl w:val="0"/>
                <w:numId w:val="30"/>
              </w:numPr>
              <w:bidi/>
              <w:ind w:left="677"/>
              <w:rPr>
                <w:rFonts w:cs="Sultan bold"/>
                <w:rtl/>
              </w:rPr>
            </w:pPr>
            <w:r w:rsidRPr="008563EC">
              <w:rPr>
                <w:rFonts w:cs="Sultan bold" w:hint="cs"/>
                <w:rtl/>
              </w:rPr>
              <w:lastRenderedPageBreak/>
              <w:t>الاختبارات</w:t>
            </w:r>
          </w:p>
          <w:p w:rsidR="00040B13" w:rsidRPr="008563EC" w:rsidRDefault="00040B13" w:rsidP="00AC331B">
            <w:pPr>
              <w:pStyle w:val="af"/>
              <w:numPr>
                <w:ilvl w:val="0"/>
                <w:numId w:val="30"/>
              </w:numPr>
              <w:bidi/>
              <w:ind w:left="677"/>
              <w:rPr>
                <w:rFonts w:cs="Sultan bold"/>
                <w:rtl/>
              </w:rPr>
            </w:pPr>
            <w:r w:rsidRPr="008563EC">
              <w:rPr>
                <w:rFonts w:cs="Sultan bold" w:hint="cs"/>
                <w:rtl/>
              </w:rPr>
              <w:t>المناقشات الصفية</w:t>
            </w:r>
          </w:p>
          <w:p w:rsidR="00040B13" w:rsidRPr="008563EC" w:rsidRDefault="00040B13" w:rsidP="00AC331B">
            <w:pPr>
              <w:pStyle w:val="af"/>
              <w:numPr>
                <w:ilvl w:val="0"/>
                <w:numId w:val="30"/>
              </w:numPr>
              <w:bidi/>
              <w:ind w:left="677"/>
              <w:rPr>
                <w:rFonts w:cs="Sultan bold"/>
              </w:rPr>
            </w:pPr>
            <w:r w:rsidRPr="008563EC">
              <w:rPr>
                <w:rFonts w:cs="Sultan bold" w:hint="cs"/>
                <w:rtl/>
              </w:rPr>
              <w:t xml:space="preserve">متابعة ملف </w:t>
            </w:r>
            <w:r w:rsidRPr="008563EC">
              <w:rPr>
                <w:rFonts w:cs="Sultan bold"/>
                <w:rtl/>
              </w:rPr>
              <w:t>الان</w:t>
            </w:r>
            <w:r w:rsidR="00EB081B" w:rsidRPr="008563EC">
              <w:rPr>
                <w:rFonts w:cs="Sultan bold" w:hint="cs"/>
                <w:rtl/>
              </w:rPr>
              <w:t>ـ</w:t>
            </w:r>
            <w:r w:rsidRPr="008563EC">
              <w:rPr>
                <w:rFonts w:cs="Sultan bold"/>
                <w:rtl/>
              </w:rPr>
              <w:t>جاز</w:t>
            </w:r>
          </w:p>
        </w:tc>
      </w:tr>
      <w:tr w:rsidR="008563EC" w:rsidRPr="008563EC" w:rsidTr="00704293">
        <w:tc>
          <w:tcPr>
            <w:tcW w:w="853" w:type="dxa"/>
            <w:vAlign w:val="center"/>
          </w:tcPr>
          <w:p w:rsidR="00040B13" w:rsidRPr="008563EC" w:rsidRDefault="00040B13" w:rsidP="00416FE2">
            <w:pPr>
              <w:bidi/>
              <w:jc w:val="center"/>
              <w:rPr>
                <w:rFonts w:asciiTheme="majorBidi" w:hAnsiTheme="majorBidi" w:cstheme="majorBidi"/>
              </w:rPr>
            </w:pPr>
            <w:r w:rsidRPr="008563EC">
              <w:rPr>
                <w:rFonts w:asciiTheme="majorBidi" w:hAnsiTheme="majorBidi" w:cstheme="majorBidi"/>
              </w:rPr>
              <w:t>1.2</w:t>
            </w:r>
          </w:p>
        </w:tc>
        <w:tc>
          <w:tcPr>
            <w:tcW w:w="3997" w:type="dxa"/>
            <w:vAlign w:val="center"/>
          </w:tcPr>
          <w:p w:rsidR="00040B13" w:rsidRPr="008563EC" w:rsidRDefault="00235DF9" w:rsidP="00235DF9">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يعد </w:t>
            </w:r>
            <w:r w:rsidR="00040B13" w:rsidRPr="008563EC">
              <w:rPr>
                <w:rFonts w:asciiTheme="majorBidi" w:hAnsiTheme="majorBidi" w:cs="Sultan bold" w:hint="cs"/>
                <w:rtl/>
              </w:rPr>
              <w:t xml:space="preserve"> </w:t>
            </w:r>
            <w:r w:rsidR="00CD590E" w:rsidRPr="008563EC">
              <w:rPr>
                <w:rFonts w:asciiTheme="majorBidi" w:hAnsiTheme="majorBidi" w:cs="Sultan bold" w:hint="cs"/>
                <w:rtl/>
              </w:rPr>
              <w:t>برنامج علاجي لذوي صعوبات تعلم القراءة والكتابة.</w:t>
            </w:r>
          </w:p>
        </w:tc>
        <w:tc>
          <w:tcPr>
            <w:tcW w:w="2770" w:type="dxa"/>
            <w:vMerge/>
            <w:vAlign w:val="center"/>
          </w:tcPr>
          <w:p w:rsidR="00040B13" w:rsidRPr="008563EC" w:rsidRDefault="00040B13" w:rsidP="00416FE2">
            <w:pPr>
              <w:bidi/>
              <w:jc w:val="lowKashida"/>
              <w:rPr>
                <w:rFonts w:asciiTheme="majorBidi" w:hAnsiTheme="majorBidi" w:cstheme="majorBidi"/>
              </w:rPr>
            </w:pPr>
          </w:p>
        </w:tc>
        <w:tc>
          <w:tcPr>
            <w:tcW w:w="1951" w:type="dxa"/>
            <w:vMerge/>
            <w:vAlign w:val="center"/>
          </w:tcPr>
          <w:p w:rsidR="00040B13" w:rsidRPr="008563EC" w:rsidRDefault="00040B13" w:rsidP="00416FE2">
            <w:pPr>
              <w:bidi/>
              <w:jc w:val="lowKashida"/>
              <w:rPr>
                <w:rFonts w:asciiTheme="majorBidi" w:hAnsiTheme="majorBidi" w:cstheme="majorBidi"/>
              </w:rPr>
            </w:pPr>
          </w:p>
        </w:tc>
      </w:tr>
      <w:tr w:rsidR="008563EC" w:rsidRPr="008563EC" w:rsidTr="00704293">
        <w:tc>
          <w:tcPr>
            <w:tcW w:w="853" w:type="dxa"/>
          </w:tcPr>
          <w:p w:rsidR="00040B13" w:rsidRPr="008563EC" w:rsidRDefault="00040B13" w:rsidP="001A4C7E">
            <w:pPr>
              <w:bidi/>
              <w:jc w:val="center"/>
              <w:rPr>
                <w:rFonts w:asciiTheme="majorBidi" w:hAnsiTheme="majorBidi" w:cstheme="majorBidi"/>
              </w:rPr>
            </w:pPr>
            <w:r w:rsidRPr="008563EC">
              <w:rPr>
                <w:rFonts w:asciiTheme="majorBidi" w:hAnsiTheme="majorBidi" w:cstheme="majorBidi"/>
              </w:rPr>
              <w:t>1.3</w:t>
            </w:r>
          </w:p>
        </w:tc>
        <w:tc>
          <w:tcPr>
            <w:tcW w:w="3997" w:type="dxa"/>
            <w:vAlign w:val="center"/>
          </w:tcPr>
          <w:p w:rsidR="00040B13" w:rsidRPr="008563EC" w:rsidRDefault="00235DF9" w:rsidP="00CD590E">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040B13" w:rsidRPr="008563EC">
              <w:rPr>
                <w:rFonts w:asciiTheme="majorBidi" w:hAnsiTheme="majorBidi" w:cs="Sultan bold" w:hint="cs"/>
                <w:rtl/>
              </w:rPr>
              <w:t xml:space="preserve">يتعرف على الخطوات الإجرائية </w:t>
            </w:r>
            <w:r w:rsidR="00CD590E" w:rsidRPr="008563EC">
              <w:rPr>
                <w:rFonts w:asciiTheme="majorBidi" w:hAnsiTheme="majorBidi" w:cs="Sultan bold" w:hint="cs"/>
                <w:rtl/>
              </w:rPr>
              <w:t>في التشخيص العلاجي لذوي صعوبات تعلم القراءة والكتابة.</w:t>
            </w:r>
          </w:p>
        </w:tc>
        <w:tc>
          <w:tcPr>
            <w:tcW w:w="2770" w:type="dxa"/>
            <w:vMerge/>
            <w:vAlign w:val="center"/>
          </w:tcPr>
          <w:p w:rsidR="00040B13" w:rsidRPr="008563EC" w:rsidRDefault="00040B13" w:rsidP="00416FE2">
            <w:pPr>
              <w:bidi/>
              <w:jc w:val="lowKashida"/>
              <w:rPr>
                <w:rFonts w:asciiTheme="majorBidi" w:hAnsiTheme="majorBidi" w:cstheme="majorBidi"/>
              </w:rPr>
            </w:pPr>
          </w:p>
        </w:tc>
        <w:tc>
          <w:tcPr>
            <w:tcW w:w="1951" w:type="dxa"/>
            <w:vMerge/>
            <w:vAlign w:val="center"/>
          </w:tcPr>
          <w:p w:rsidR="00040B13" w:rsidRPr="008563EC" w:rsidRDefault="00040B13" w:rsidP="00416FE2">
            <w:pPr>
              <w:bidi/>
              <w:jc w:val="lowKashida"/>
              <w:rPr>
                <w:rFonts w:asciiTheme="majorBidi" w:hAnsiTheme="majorBidi" w:cstheme="majorBidi"/>
              </w:rPr>
            </w:pPr>
          </w:p>
        </w:tc>
      </w:tr>
      <w:tr w:rsidR="008563EC" w:rsidRPr="008563EC" w:rsidTr="00704293">
        <w:tc>
          <w:tcPr>
            <w:tcW w:w="853" w:type="dxa"/>
          </w:tcPr>
          <w:p w:rsidR="00040B13" w:rsidRPr="008563EC" w:rsidRDefault="00040B13" w:rsidP="001A4C7E">
            <w:pPr>
              <w:bidi/>
              <w:jc w:val="center"/>
              <w:rPr>
                <w:rFonts w:asciiTheme="majorBidi" w:hAnsiTheme="majorBidi" w:cstheme="majorBidi"/>
              </w:rPr>
            </w:pPr>
            <w:r w:rsidRPr="008563EC">
              <w:rPr>
                <w:rFonts w:asciiTheme="majorBidi" w:hAnsiTheme="majorBidi" w:cstheme="majorBidi"/>
              </w:rPr>
              <w:lastRenderedPageBreak/>
              <w:t>1.4</w:t>
            </w:r>
          </w:p>
        </w:tc>
        <w:tc>
          <w:tcPr>
            <w:tcW w:w="3997" w:type="dxa"/>
            <w:vAlign w:val="center"/>
          </w:tcPr>
          <w:p w:rsidR="00040B13" w:rsidRPr="008563EC" w:rsidRDefault="00235DF9" w:rsidP="00CD590E">
            <w:pPr>
              <w:bidi/>
              <w:jc w:val="lowKashida"/>
              <w:rPr>
                <w:rFonts w:asciiTheme="majorBidi" w:hAnsiTheme="majorBidi" w:cs="Sultan bold"/>
                <w:rtl/>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040B13" w:rsidRPr="008563EC">
              <w:rPr>
                <w:rFonts w:asciiTheme="majorBidi" w:hAnsiTheme="majorBidi" w:cs="Sultan bold" w:hint="cs"/>
                <w:rtl/>
              </w:rPr>
              <w:t xml:space="preserve">يتمكن من </w:t>
            </w:r>
            <w:r w:rsidR="00CD590E" w:rsidRPr="008563EC">
              <w:rPr>
                <w:rFonts w:asciiTheme="majorBidi" w:hAnsiTheme="majorBidi" w:cs="Sultan bold" w:hint="cs"/>
                <w:rtl/>
              </w:rPr>
              <w:t xml:space="preserve"> استراتيجيات التدريس العلاجي لذوي صعوبات تعلم القراءة والكتابة.</w:t>
            </w:r>
          </w:p>
        </w:tc>
        <w:tc>
          <w:tcPr>
            <w:tcW w:w="2770" w:type="dxa"/>
            <w:vMerge/>
            <w:vAlign w:val="center"/>
          </w:tcPr>
          <w:p w:rsidR="00040B13" w:rsidRPr="008563EC" w:rsidRDefault="00040B13" w:rsidP="00416FE2">
            <w:pPr>
              <w:bidi/>
              <w:jc w:val="lowKashida"/>
              <w:rPr>
                <w:rFonts w:asciiTheme="majorBidi" w:hAnsiTheme="majorBidi" w:cstheme="majorBidi"/>
              </w:rPr>
            </w:pPr>
          </w:p>
        </w:tc>
        <w:tc>
          <w:tcPr>
            <w:tcW w:w="1951" w:type="dxa"/>
            <w:vMerge/>
            <w:vAlign w:val="center"/>
          </w:tcPr>
          <w:p w:rsidR="00040B13" w:rsidRPr="008563EC" w:rsidRDefault="00040B13" w:rsidP="00416FE2">
            <w:pPr>
              <w:bidi/>
              <w:jc w:val="lowKashida"/>
              <w:rPr>
                <w:rFonts w:asciiTheme="majorBidi" w:hAnsiTheme="majorBidi" w:cstheme="majorBidi"/>
              </w:rPr>
            </w:pPr>
          </w:p>
        </w:tc>
      </w:tr>
      <w:tr w:rsidR="008563EC" w:rsidRPr="008563EC" w:rsidTr="00704293">
        <w:tc>
          <w:tcPr>
            <w:tcW w:w="853" w:type="dxa"/>
          </w:tcPr>
          <w:p w:rsidR="00040B13" w:rsidRPr="008563EC" w:rsidRDefault="00040B13" w:rsidP="001A4C7E">
            <w:pPr>
              <w:bidi/>
              <w:jc w:val="center"/>
              <w:rPr>
                <w:rFonts w:asciiTheme="majorBidi" w:hAnsiTheme="majorBidi" w:cstheme="majorBidi"/>
              </w:rPr>
            </w:pPr>
            <w:r w:rsidRPr="008563EC">
              <w:rPr>
                <w:rFonts w:asciiTheme="majorBidi" w:hAnsiTheme="majorBidi" w:cstheme="majorBidi"/>
              </w:rPr>
              <w:lastRenderedPageBreak/>
              <w:t>1.5</w:t>
            </w:r>
          </w:p>
        </w:tc>
        <w:tc>
          <w:tcPr>
            <w:tcW w:w="3997" w:type="dxa"/>
            <w:vAlign w:val="center"/>
          </w:tcPr>
          <w:p w:rsidR="00040B13" w:rsidRPr="008563EC" w:rsidRDefault="00235DF9" w:rsidP="00CD590E">
            <w:pPr>
              <w:bidi/>
              <w:jc w:val="lowKashida"/>
              <w:rPr>
                <w:rFonts w:asciiTheme="majorBidi" w:hAnsiTheme="majorBidi" w:cs="Sultan bold"/>
                <w:rtl/>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040B13" w:rsidRPr="008563EC">
              <w:rPr>
                <w:rFonts w:asciiTheme="majorBidi" w:hAnsiTheme="majorBidi" w:cs="Sultan bold" w:hint="cs"/>
                <w:rtl/>
              </w:rPr>
              <w:t xml:space="preserve">يستطع تحديد </w:t>
            </w:r>
            <w:r w:rsidR="00CD590E" w:rsidRPr="008563EC">
              <w:rPr>
                <w:rFonts w:asciiTheme="majorBidi" w:hAnsiTheme="majorBidi" w:cs="Sultan bold" w:hint="cs"/>
                <w:rtl/>
              </w:rPr>
              <w:t>المداخل النظرية المفسرة لصعوبات تعلم القراءة والكتابة.</w:t>
            </w:r>
          </w:p>
        </w:tc>
        <w:tc>
          <w:tcPr>
            <w:tcW w:w="2770" w:type="dxa"/>
            <w:vMerge/>
            <w:vAlign w:val="center"/>
          </w:tcPr>
          <w:p w:rsidR="00040B13" w:rsidRPr="008563EC" w:rsidRDefault="00040B13" w:rsidP="00416FE2">
            <w:pPr>
              <w:bidi/>
              <w:jc w:val="lowKashida"/>
              <w:rPr>
                <w:rFonts w:asciiTheme="majorBidi" w:hAnsiTheme="majorBidi" w:cstheme="majorBidi"/>
              </w:rPr>
            </w:pPr>
          </w:p>
        </w:tc>
        <w:tc>
          <w:tcPr>
            <w:tcW w:w="1951" w:type="dxa"/>
            <w:vMerge/>
            <w:vAlign w:val="center"/>
          </w:tcPr>
          <w:p w:rsidR="00040B13" w:rsidRPr="008563EC" w:rsidRDefault="00040B13" w:rsidP="00416FE2">
            <w:pPr>
              <w:bidi/>
              <w:jc w:val="lowKashida"/>
              <w:rPr>
                <w:rFonts w:asciiTheme="majorBidi" w:hAnsiTheme="majorBidi" w:cstheme="majorBidi"/>
              </w:rPr>
            </w:pPr>
          </w:p>
        </w:tc>
      </w:tr>
      <w:tr w:rsidR="008563EC" w:rsidRPr="008563EC" w:rsidTr="00704293">
        <w:tc>
          <w:tcPr>
            <w:tcW w:w="853" w:type="dxa"/>
          </w:tcPr>
          <w:p w:rsidR="00040B13" w:rsidRPr="008563EC" w:rsidRDefault="00040B13" w:rsidP="001A4C7E">
            <w:pPr>
              <w:bidi/>
              <w:jc w:val="center"/>
              <w:rPr>
                <w:rFonts w:asciiTheme="majorBidi" w:hAnsiTheme="majorBidi" w:cstheme="majorBidi"/>
              </w:rPr>
            </w:pPr>
            <w:r w:rsidRPr="008563EC">
              <w:rPr>
                <w:rFonts w:asciiTheme="majorBidi" w:hAnsiTheme="majorBidi" w:cstheme="majorBidi"/>
              </w:rPr>
              <w:t>1.6</w:t>
            </w:r>
          </w:p>
        </w:tc>
        <w:tc>
          <w:tcPr>
            <w:tcW w:w="3997" w:type="dxa"/>
            <w:vAlign w:val="center"/>
          </w:tcPr>
          <w:p w:rsidR="00040B13" w:rsidRPr="008563EC" w:rsidRDefault="00235DF9" w:rsidP="00CD590E">
            <w:pPr>
              <w:bidi/>
              <w:jc w:val="lowKashida"/>
              <w:rPr>
                <w:rFonts w:asciiTheme="majorBidi" w:hAnsiTheme="majorBidi" w:cs="Sultan bold"/>
                <w:rtl/>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040B13" w:rsidRPr="008563EC">
              <w:rPr>
                <w:rFonts w:asciiTheme="majorBidi" w:hAnsiTheme="majorBidi" w:cs="Sultan bold" w:hint="cs"/>
                <w:rtl/>
              </w:rPr>
              <w:t xml:space="preserve">يمتلك المعرفة الكافية باحتياجات </w:t>
            </w:r>
            <w:r w:rsidR="00CD590E" w:rsidRPr="008563EC">
              <w:rPr>
                <w:rFonts w:asciiTheme="majorBidi" w:hAnsiTheme="majorBidi" w:cs="Sultan bold" w:hint="cs"/>
                <w:rtl/>
              </w:rPr>
              <w:t>الأطفال ذوي صعوبات تعلم القراءة والكتابة.</w:t>
            </w:r>
          </w:p>
        </w:tc>
        <w:tc>
          <w:tcPr>
            <w:tcW w:w="2770" w:type="dxa"/>
            <w:vMerge/>
            <w:vAlign w:val="center"/>
          </w:tcPr>
          <w:p w:rsidR="00040B13" w:rsidRPr="008563EC" w:rsidRDefault="00040B13" w:rsidP="00416FE2">
            <w:pPr>
              <w:bidi/>
              <w:jc w:val="lowKashida"/>
              <w:rPr>
                <w:rFonts w:asciiTheme="majorBidi" w:hAnsiTheme="majorBidi" w:cstheme="majorBidi"/>
              </w:rPr>
            </w:pPr>
          </w:p>
        </w:tc>
        <w:tc>
          <w:tcPr>
            <w:tcW w:w="1951" w:type="dxa"/>
            <w:vMerge/>
            <w:vAlign w:val="center"/>
          </w:tcPr>
          <w:p w:rsidR="00040B13" w:rsidRPr="008563EC" w:rsidRDefault="00040B13" w:rsidP="00416FE2">
            <w:pPr>
              <w:bidi/>
              <w:jc w:val="lowKashida"/>
              <w:rPr>
                <w:rFonts w:asciiTheme="majorBidi" w:hAnsiTheme="majorBidi" w:cstheme="majorBidi"/>
              </w:rPr>
            </w:pPr>
          </w:p>
        </w:tc>
      </w:tr>
      <w:tr w:rsidR="008563EC" w:rsidRPr="008563EC" w:rsidTr="00704293">
        <w:tc>
          <w:tcPr>
            <w:tcW w:w="853" w:type="dxa"/>
          </w:tcPr>
          <w:p w:rsidR="00040B13" w:rsidRPr="008563EC" w:rsidRDefault="00040B13" w:rsidP="001A4C7E">
            <w:pPr>
              <w:bidi/>
              <w:jc w:val="center"/>
              <w:rPr>
                <w:rFonts w:asciiTheme="majorBidi" w:hAnsiTheme="majorBidi" w:cstheme="majorBidi"/>
              </w:rPr>
            </w:pPr>
            <w:r w:rsidRPr="008563EC">
              <w:rPr>
                <w:rFonts w:asciiTheme="majorBidi" w:hAnsiTheme="majorBidi" w:cstheme="majorBidi"/>
              </w:rPr>
              <w:t>1.7</w:t>
            </w:r>
          </w:p>
        </w:tc>
        <w:tc>
          <w:tcPr>
            <w:tcW w:w="3997" w:type="dxa"/>
            <w:vAlign w:val="center"/>
          </w:tcPr>
          <w:p w:rsidR="00040B13" w:rsidRPr="008563EC" w:rsidRDefault="00235DF9" w:rsidP="00040B13">
            <w:pPr>
              <w:bidi/>
              <w:jc w:val="lowKashida"/>
              <w:rPr>
                <w:rFonts w:asciiTheme="majorBidi" w:hAnsiTheme="majorBidi" w:cs="Sultan bold"/>
                <w:rtl/>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040B13" w:rsidRPr="008563EC">
              <w:rPr>
                <w:rFonts w:asciiTheme="majorBidi" w:hAnsiTheme="majorBidi" w:cs="Sultan bold" w:hint="cs"/>
                <w:rtl/>
              </w:rPr>
              <w:t>يستطع إعداد الوسائل التعليمية الملائمة لذوي صعوبات التعلم</w:t>
            </w:r>
          </w:p>
        </w:tc>
        <w:tc>
          <w:tcPr>
            <w:tcW w:w="2770" w:type="dxa"/>
            <w:vMerge/>
            <w:vAlign w:val="center"/>
          </w:tcPr>
          <w:p w:rsidR="00040B13" w:rsidRPr="008563EC" w:rsidRDefault="00040B13" w:rsidP="00416FE2">
            <w:pPr>
              <w:bidi/>
              <w:jc w:val="lowKashida"/>
              <w:rPr>
                <w:rFonts w:asciiTheme="majorBidi" w:hAnsiTheme="majorBidi" w:cstheme="majorBidi"/>
              </w:rPr>
            </w:pPr>
          </w:p>
        </w:tc>
        <w:tc>
          <w:tcPr>
            <w:tcW w:w="1951" w:type="dxa"/>
            <w:vMerge/>
            <w:vAlign w:val="center"/>
          </w:tcPr>
          <w:p w:rsidR="00040B13" w:rsidRPr="008563EC" w:rsidRDefault="00040B13" w:rsidP="00416FE2">
            <w:pPr>
              <w:bidi/>
              <w:jc w:val="lowKashida"/>
              <w:rPr>
                <w:rFonts w:asciiTheme="majorBidi" w:hAnsiTheme="majorBidi" w:cstheme="majorBidi"/>
              </w:rPr>
            </w:pPr>
          </w:p>
        </w:tc>
      </w:tr>
      <w:tr w:rsidR="008563EC" w:rsidRPr="008563EC" w:rsidTr="00704293">
        <w:tc>
          <w:tcPr>
            <w:tcW w:w="853" w:type="dxa"/>
          </w:tcPr>
          <w:p w:rsidR="00040B13" w:rsidRPr="008563EC" w:rsidRDefault="00040B13" w:rsidP="00040B13">
            <w:pPr>
              <w:bidi/>
              <w:jc w:val="center"/>
              <w:rPr>
                <w:rFonts w:asciiTheme="majorBidi" w:hAnsiTheme="majorBidi" w:cstheme="majorBidi"/>
              </w:rPr>
            </w:pPr>
            <w:r w:rsidRPr="008563EC">
              <w:rPr>
                <w:rFonts w:asciiTheme="majorBidi" w:hAnsiTheme="majorBidi" w:cstheme="majorBidi"/>
              </w:rPr>
              <w:t>1.8</w:t>
            </w:r>
          </w:p>
        </w:tc>
        <w:tc>
          <w:tcPr>
            <w:tcW w:w="3997" w:type="dxa"/>
            <w:vAlign w:val="center"/>
          </w:tcPr>
          <w:p w:rsidR="00040B13" w:rsidRPr="008563EC" w:rsidRDefault="00235DF9" w:rsidP="00CD590E">
            <w:pPr>
              <w:bidi/>
              <w:jc w:val="lowKashida"/>
              <w:rPr>
                <w:rFonts w:asciiTheme="majorBidi" w:hAnsiTheme="majorBidi" w:cs="Sultan bold"/>
                <w:rtl/>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040B13" w:rsidRPr="008563EC">
              <w:rPr>
                <w:rFonts w:asciiTheme="majorBidi" w:hAnsiTheme="majorBidi" w:cs="Sultan bold" w:hint="cs"/>
                <w:rtl/>
              </w:rPr>
              <w:t xml:space="preserve">يتمكن من القدرة على التعامل مع التقنيات المساندة المناسبة </w:t>
            </w:r>
            <w:r w:rsidR="00CD590E" w:rsidRPr="008563EC">
              <w:rPr>
                <w:rFonts w:asciiTheme="majorBidi" w:hAnsiTheme="majorBidi" w:cs="Sultan bold" w:hint="cs"/>
                <w:rtl/>
              </w:rPr>
              <w:t>لذوي صعوبات تعلم القراءة والكتابة.</w:t>
            </w:r>
          </w:p>
        </w:tc>
        <w:tc>
          <w:tcPr>
            <w:tcW w:w="2770" w:type="dxa"/>
            <w:vAlign w:val="center"/>
          </w:tcPr>
          <w:p w:rsidR="00040B13" w:rsidRPr="008563EC" w:rsidRDefault="00040B13" w:rsidP="00416FE2">
            <w:pPr>
              <w:bidi/>
              <w:jc w:val="lowKashida"/>
              <w:rPr>
                <w:rFonts w:asciiTheme="majorBidi" w:hAnsiTheme="majorBidi" w:cstheme="majorBidi"/>
              </w:rPr>
            </w:pPr>
          </w:p>
        </w:tc>
        <w:tc>
          <w:tcPr>
            <w:tcW w:w="1951" w:type="dxa"/>
            <w:vAlign w:val="center"/>
          </w:tcPr>
          <w:p w:rsidR="00040B13" w:rsidRPr="008563EC" w:rsidRDefault="00040B13" w:rsidP="00416FE2">
            <w:pPr>
              <w:bidi/>
              <w:jc w:val="lowKashida"/>
              <w:rPr>
                <w:rFonts w:asciiTheme="majorBidi" w:hAnsiTheme="majorBidi" w:cstheme="majorBidi"/>
              </w:rPr>
            </w:pPr>
          </w:p>
        </w:tc>
      </w:tr>
      <w:tr w:rsidR="008563EC" w:rsidRPr="008563EC" w:rsidTr="009160A6">
        <w:tc>
          <w:tcPr>
            <w:tcW w:w="853" w:type="dxa"/>
            <w:shd w:val="clear" w:color="auto" w:fill="EAF1DD" w:themeFill="accent3" w:themeFillTint="33"/>
            <w:vAlign w:val="center"/>
          </w:tcPr>
          <w:p w:rsidR="00AD1A5E" w:rsidRPr="008563EC" w:rsidRDefault="00AD1A5E" w:rsidP="00416FE2">
            <w:pPr>
              <w:bidi/>
              <w:jc w:val="center"/>
              <w:rPr>
                <w:rFonts w:asciiTheme="majorBidi" w:hAnsiTheme="majorBidi" w:cstheme="majorBidi"/>
                <w:b/>
                <w:bCs/>
              </w:rPr>
            </w:pPr>
            <w:r w:rsidRPr="008563EC">
              <w:rPr>
                <w:rFonts w:asciiTheme="majorBidi" w:hAnsiTheme="majorBidi" w:cstheme="majorBidi"/>
                <w:b/>
                <w:bCs/>
              </w:rPr>
              <w:t>2.0</w:t>
            </w:r>
          </w:p>
        </w:tc>
        <w:tc>
          <w:tcPr>
            <w:tcW w:w="8718" w:type="dxa"/>
            <w:gridSpan w:val="3"/>
            <w:shd w:val="clear" w:color="auto" w:fill="EAF1DD" w:themeFill="accent3" w:themeFillTint="33"/>
            <w:vAlign w:val="center"/>
          </w:tcPr>
          <w:p w:rsidR="00AD1A5E" w:rsidRPr="008563EC" w:rsidRDefault="00C02B79" w:rsidP="00416FE2">
            <w:pPr>
              <w:bidi/>
              <w:rPr>
                <w:rFonts w:asciiTheme="majorBidi" w:hAnsiTheme="majorBidi" w:cstheme="majorBidi"/>
                <w:b/>
                <w:bCs/>
              </w:rPr>
            </w:pPr>
            <w:r w:rsidRPr="008563EC">
              <w:rPr>
                <w:rFonts w:asciiTheme="majorBidi" w:hAnsiTheme="majorBidi" w:cstheme="majorBidi"/>
                <w:b/>
                <w:bCs/>
                <w:rtl/>
              </w:rPr>
              <w:t>المهارات</w:t>
            </w:r>
            <w:r w:rsidR="00047BFF" w:rsidRPr="008563EC">
              <w:rPr>
                <w:rFonts w:asciiTheme="majorBidi" w:hAnsiTheme="majorBidi" w:cstheme="majorBidi" w:hint="cs"/>
                <w:b/>
                <w:bCs/>
                <w:rtl/>
              </w:rPr>
              <w:t xml:space="preserve"> المعرفية:</w:t>
            </w:r>
          </w:p>
        </w:tc>
      </w:tr>
      <w:tr w:rsidR="008563EC" w:rsidRPr="008563EC" w:rsidTr="00317CF3">
        <w:tc>
          <w:tcPr>
            <w:tcW w:w="9571" w:type="dxa"/>
            <w:gridSpan w:val="4"/>
            <w:vAlign w:val="center"/>
          </w:tcPr>
          <w:p w:rsidR="00047BFF" w:rsidRPr="008563EC" w:rsidRDefault="00047BFF" w:rsidP="00416FE2">
            <w:pPr>
              <w:bidi/>
              <w:jc w:val="lowKashida"/>
              <w:rPr>
                <w:rFonts w:asciiTheme="majorBidi" w:hAnsiTheme="majorBidi" w:cs="Sultan bold"/>
                <w:b/>
                <w:bCs/>
              </w:rPr>
            </w:pPr>
            <w:r w:rsidRPr="008563EC">
              <w:rPr>
                <w:rFonts w:asciiTheme="majorBidi" w:hAnsiTheme="majorBidi" w:cs="Sultan bold" w:hint="cs"/>
                <w:b/>
                <w:bCs/>
                <w:rtl/>
              </w:rPr>
              <w:t>بنهاية تدريس هذا المقرر على الطالب</w:t>
            </w:r>
            <w:r w:rsidR="000F4EF0" w:rsidRPr="008563EC">
              <w:rPr>
                <w:rFonts w:asciiTheme="majorBidi" w:hAnsiTheme="majorBidi" w:cs="Sultan bold" w:hint="cs"/>
                <w:b/>
                <w:bCs/>
                <w:rtl/>
              </w:rPr>
              <w:t>/ الطالبة</w:t>
            </w:r>
            <w:r w:rsidRPr="008563EC">
              <w:rPr>
                <w:rFonts w:asciiTheme="majorBidi" w:hAnsiTheme="majorBidi" w:cs="Sultan bold" w:hint="cs"/>
                <w:b/>
                <w:bCs/>
                <w:rtl/>
              </w:rPr>
              <w:t xml:space="preserve"> أن:</w:t>
            </w:r>
          </w:p>
        </w:tc>
      </w:tr>
      <w:tr w:rsidR="008563EC" w:rsidRPr="008563EC" w:rsidTr="00704293">
        <w:tc>
          <w:tcPr>
            <w:tcW w:w="853" w:type="dxa"/>
            <w:vAlign w:val="center"/>
          </w:tcPr>
          <w:p w:rsidR="005B722D" w:rsidRPr="008563EC" w:rsidRDefault="005B722D" w:rsidP="00416FE2">
            <w:pPr>
              <w:bidi/>
              <w:jc w:val="center"/>
              <w:rPr>
                <w:rFonts w:asciiTheme="majorBidi" w:hAnsiTheme="majorBidi" w:cstheme="majorBidi"/>
              </w:rPr>
            </w:pPr>
            <w:r w:rsidRPr="008563EC">
              <w:rPr>
                <w:rFonts w:asciiTheme="majorBidi" w:hAnsiTheme="majorBidi" w:cstheme="majorBidi"/>
              </w:rPr>
              <w:t>2.1</w:t>
            </w:r>
          </w:p>
        </w:tc>
        <w:tc>
          <w:tcPr>
            <w:tcW w:w="3997" w:type="dxa"/>
            <w:vAlign w:val="center"/>
          </w:tcPr>
          <w:p w:rsidR="005B722D" w:rsidRPr="008563EC" w:rsidRDefault="00235DF9" w:rsidP="00CE04EB">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5B722D" w:rsidRPr="008563EC">
              <w:rPr>
                <w:rFonts w:asciiTheme="majorBidi" w:hAnsiTheme="majorBidi" w:cs="Sultan bold" w:hint="cs"/>
                <w:rtl/>
              </w:rPr>
              <w:t xml:space="preserve">يمتلك مهارة </w:t>
            </w:r>
            <w:r w:rsidR="00CE04EB" w:rsidRPr="008563EC">
              <w:rPr>
                <w:rFonts w:asciiTheme="majorBidi" w:hAnsiTheme="majorBidi" w:cs="Sultan bold" w:hint="cs"/>
                <w:rtl/>
              </w:rPr>
              <w:t>تصنيف الاختبارات الرسمية وغير الرسمية في تشخيص صعوبات تعلم القراءة والكتابة.</w:t>
            </w:r>
          </w:p>
        </w:tc>
        <w:tc>
          <w:tcPr>
            <w:tcW w:w="2770" w:type="dxa"/>
            <w:vMerge w:val="restart"/>
            <w:vAlign w:val="center"/>
          </w:tcPr>
          <w:p w:rsidR="00EB081B" w:rsidRPr="008563EC" w:rsidRDefault="00EB081B" w:rsidP="00EB081B">
            <w:pPr>
              <w:pStyle w:val="af"/>
              <w:numPr>
                <w:ilvl w:val="0"/>
                <w:numId w:val="31"/>
              </w:numPr>
              <w:bidi/>
              <w:rPr>
                <w:rFonts w:asciiTheme="majorBidi" w:hAnsiTheme="majorBidi" w:cs="Sultan bold"/>
              </w:rPr>
            </w:pPr>
            <w:r w:rsidRPr="008563EC">
              <w:rPr>
                <w:rFonts w:cs="Sultan bold" w:hint="cs"/>
                <w:rtl/>
              </w:rPr>
              <w:t xml:space="preserve">الالقاء </w:t>
            </w:r>
          </w:p>
          <w:p w:rsidR="00EB081B" w:rsidRPr="008563EC" w:rsidRDefault="00EB081B" w:rsidP="00EB081B">
            <w:pPr>
              <w:pStyle w:val="af"/>
              <w:numPr>
                <w:ilvl w:val="0"/>
                <w:numId w:val="31"/>
              </w:numPr>
              <w:bidi/>
              <w:rPr>
                <w:rFonts w:asciiTheme="majorBidi" w:hAnsiTheme="majorBidi" w:cs="Sultan bold"/>
              </w:rPr>
            </w:pPr>
            <w:r w:rsidRPr="008563EC">
              <w:rPr>
                <w:rFonts w:cs="Sultan bold" w:hint="cs"/>
                <w:rtl/>
              </w:rPr>
              <w:t>العروض</w:t>
            </w:r>
            <w:r w:rsidRPr="008563EC">
              <w:rPr>
                <w:rFonts w:asciiTheme="majorBidi" w:hAnsiTheme="majorBidi" w:cs="Sultan bold" w:hint="cs"/>
                <w:rtl/>
              </w:rPr>
              <w:t xml:space="preserve"> التقديمية</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 xml:space="preserve">دراسة الحالات </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العمل في مجموعات</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البحوث التطبيقية</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 xml:space="preserve">التعلم التعاوني </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المشاركة في مشروع بحثي</w:t>
            </w:r>
          </w:p>
          <w:p w:rsidR="005B722D" w:rsidRPr="008563EC" w:rsidRDefault="00EB081B" w:rsidP="00EB081B">
            <w:pPr>
              <w:pStyle w:val="af"/>
              <w:bidi/>
              <w:ind w:left="394"/>
              <w:jc w:val="lowKashida"/>
              <w:rPr>
                <w:rFonts w:asciiTheme="majorBidi" w:hAnsiTheme="majorBidi" w:cs="Sultan bold"/>
              </w:rPr>
            </w:pPr>
            <w:r w:rsidRPr="008563EC">
              <w:rPr>
                <w:rFonts w:asciiTheme="majorBidi" w:hAnsiTheme="majorBidi" w:cs="Sultan bold" w:hint="cs"/>
                <w:rtl/>
              </w:rPr>
              <w:t>التعلم الذاتي</w:t>
            </w:r>
            <w:r w:rsidRPr="008563EC">
              <w:rPr>
                <w:rFonts w:asciiTheme="majorBidi" w:hAnsiTheme="majorBidi" w:cs="Sultan bold"/>
              </w:rPr>
              <w:t xml:space="preserve"> </w:t>
            </w:r>
          </w:p>
        </w:tc>
        <w:tc>
          <w:tcPr>
            <w:tcW w:w="1951" w:type="dxa"/>
            <w:vMerge w:val="restart"/>
            <w:vAlign w:val="center"/>
          </w:tcPr>
          <w:p w:rsidR="005B722D" w:rsidRPr="008563EC" w:rsidRDefault="005B722D" w:rsidP="00702E73">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الاختبارات</w:t>
            </w:r>
          </w:p>
          <w:p w:rsidR="005B722D" w:rsidRPr="008563EC" w:rsidRDefault="005B722D" w:rsidP="00702E73">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المناقشة الصفية</w:t>
            </w:r>
          </w:p>
          <w:p w:rsidR="005B722D" w:rsidRPr="008563EC" w:rsidRDefault="005B722D" w:rsidP="00702E73">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التقارير الأسبوعية</w:t>
            </w:r>
          </w:p>
          <w:p w:rsidR="005B722D" w:rsidRPr="008563EC" w:rsidRDefault="005B722D" w:rsidP="00702E73">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تحليل الأداء</w:t>
            </w:r>
          </w:p>
          <w:p w:rsidR="005B722D" w:rsidRPr="008563EC" w:rsidRDefault="005B722D" w:rsidP="00702E73">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ملف الانجاز</w:t>
            </w:r>
          </w:p>
          <w:p w:rsidR="005B722D" w:rsidRPr="008563EC" w:rsidRDefault="005B722D" w:rsidP="00702E73">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دفتر التحضير اليومي</w:t>
            </w:r>
          </w:p>
          <w:p w:rsidR="005B722D" w:rsidRPr="008563EC" w:rsidRDefault="005B722D" w:rsidP="005B722D">
            <w:pPr>
              <w:pStyle w:val="af"/>
              <w:numPr>
                <w:ilvl w:val="0"/>
                <w:numId w:val="11"/>
              </w:numPr>
              <w:bidi/>
              <w:ind w:left="394"/>
              <w:jc w:val="lowKashida"/>
              <w:rPr>
                <w:rFonts w:asciiTheme="majorBidi" w:hAnsiTheme="majorBidi" w:cs="Sultan bold"/>
              </w:rPr>
            </w:pPr>
            <w:r w:rsidRPr="008563EC">
              <w:rPr>
                <w:rFonts w:asciiTheme="majorBidi" w:hAnsiTheme="majorBidi" w:cs="Sultan bold" w:hint="cs"/>
                <w:rtl/>
              </w:rPr>
              <w:t>العروض التقديمية</w:t>
            </w:r>
          </w:p>
          <w:p w:rsidR="005B722D" w:rsidRPr="008563EC" w:rsidRDefault="005B722D" w:rsidP="009C54BD">
            <w:pPr>
              <w:pStyle w:val="af"/>
              <w:bidi/>
              <w:ind w:left="367"/>
              <w:jc w:val="lowKashida"/>
              <w:rPr>
                <w:rFonts w:asciiTheme="majorBidi" w:hAnsiTheme="majorBidi" w:cs="Sultan bold"/>
              </w:rPr>
            </w:pPr>
          </w:p>
          <w:p w:rsidR="005B722D" w:rsidRPr="008563EC" w:rsidRDefault="005B722D" w:rsidP="00702E73">
            <w:pPr>
              <w:bidi/>
              <w:jc w:val="lowKashida"/>
              <w:rPr>
                <w:rFonts w:asciiTheme="majorBidi" w:hAnsiTheme="majorBidi" w:cs="Sultan bold"/>
              </w:rPr>
            </w:pPr>
          </w:p>
        </w:tc>
      </w:tr>
      <w:tr w:rsidR="008563EC" w:rsidRPr="008563EC" w:rsidTr="00704293">
        <w:tc>
          <w:tcPr>
            <w:tcW w:w="853" w:type="dxa"/>
            <w:vAlign w:val="center"/>
          </w:tcPr>
          <w:p w:rsidR="00FB1F2F" w:rsidRPr="008563EC" w:rsidRDefault="00FB1F2F" w:rsidP="00416FE2">
            <w:pPr>
              <w:bidi/>
              <w:jc w:val="center"/>
              <w:rPr>
                <w:rFonts w:asciiTheme="majorBidi" w:hAnsiTheme="majorBidi" w:cstheme="majorBidi"/>
              </w:rPr>
            </w:pPr>
            <w:r w:rsidRPr="008563EC">
              <w:rPr>
                <w:rFonts w:asciiTheme="majorBidi" w:hAnsiTheme="majorBidi" w:cstheme="majorBidi"/>
              </w:rPr>
              <w:t>2.2</w:t>
            </w:r>
          </w:p>
        </w:tc>
        <w:tc>
          <w:tcPr>
            <w:tcW w:w="3997" w:type="dxa"/>
            <w:vAlign w:val="center"/>
          </w:tcPr>
          <w:p w:rsidR="00FB1F2F" w:rsidRPr="008563EC" w:rsidRDefault="00235DF9" w:rsidP="00CE04EB">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FB1F2F" w:rsidRPr="008563EC">
              <w:rPr>
                <w:rFonts w:asciiTheme="majorBidi" w:hAnsiTheme="majorBidi" w:cs="Sultan bold" w:hint="cs"/>
                <w:rtl/>
              </w:rPr>
              <w:t xml:space="preserve">يمتلك مهارة إعداد برنامج تعليمي </w:t>
            </w:r>
            <w:r w:rsidR="00CE04EB" w:rsidRPr="008563EC">
              <w:rPr>
                <w:rFonts w:asciiTheme="majorBidi" w:hAnsiTheme="majorBidi" w:cs="Sultan bold" w:hint="cs"/>
                <w:rtl/>
              </w:rPr>
              <w:t>علاجي لذوي صعوبات تعلم القراءة والكتابة.</w:t>
            </w:r>
          </w:p>
        </w:tc>
        <w:tc>
          <w:tcPr>
            <w:tcW w:w="2770" w:type="dxa"/>
            <w:vMerge/>
            <w:vAlign w:val="center"/>
          </w:tcPr>
          <w:p w:rsidR="00FB1F2F" w:rsidRPr="008563EC" w:rsidRDefault="00FB1F2F" w:rsidP="00416FE2">
            <w:pPr>
              <w:bidi/>
              <w:jc w:val="lowKashida"/>
              <w:rPr>
                <w:rFonts w:asciiTheme="majorBidi" w:hAnsiTheme="majorBidi" w:cstheme="majorBidi"/>
              </w:rPr>
            </w:pPr>
          </w:p>
        </w:tc>
        <w:tc>
          <w:tcPr>
            <w:tcW w:w="1951" w:type="dxa"/>
            <w:vMerge/>
            <w:vAlign w:val="center"/>
          </w:tcPr>
          <w:p w:rsidR="00FB1F2F" w:rsidRPr="008563EC" w:rsidRDefault="00FB1F2F" w:rsidP="00416FE2">
            <w:pPr>
              <w:bidi/>
              <w:jc w:val="lowKashida"/>
              <w:rPr>
                <w:rFonts w:asciiTheme="majorBidi" w:hAnsiTheme="majorBidi" w:cstheme="majorBidi"/>
              </w:rPr>
            </w:pPr>
          </w:p>
        </w:tc>
      </w:tr>
      <w:tr w:rsidR="008563EC" w:rsidRPr="008563EC" w:rsidTr="00704293">
        <w:tc>
          <w:tcPr>
            <w:tcW w:w="853" w:type="dxa"/>
            <w:vAlign w:val="center"/>
          </w:tcPr>
          <w:p w:rsidR="00FB1F2F" w:rsidRPr="008563EC" w:rsidRDefault="00FB1F2F" w:rsidP="00047BFF">
            <w:pPr>
              <w:bidi/>
              <w:jc w:val="center"/>
              <w:rPr>
                <w:rFonts w:asciiTheme="majorBidi" w:hAnsiTheme="majorBidi" w:cstheme="majorBidi"/>
              </w:rPr>
            </w:pPr>
            <w:r w:rsidRPr="008563EC">
              <w:rPr>
                <w:rFonts w:asciiTheme="majorBidi" w:hAnsiTheme="majorBidi" w:cstheme="majorBidi"/>
              </w:rPr>
              <w:t>2.3</w:t>
            </w:r>
          </w:p>
        </w:tc>
        <w:tc>
          <w:tcPr>
            <w:tcW w:w="3997" w:type="dxa"/>
            <w:vAlign w:val="center"/>
          </w:tcPr>
          <w:p w:rsidR="00FB1F2F" w:rsidRPr="008563EC" w:rsidRDefault="00235DF9" w:rsidP="00416FE2">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FB1F2F" w:rsidRPr="008563EC">
              <w:rPr>
                <w:rFonts w:asciiTheme="majorBidi" w:hAnsiTheme="majorBidi" w:cs="Sultan bold" w:hint="cs"/>
                <w:rtl/>
              </w:rPr>
              <w:t>يتمكن من مهارة التدريس التفاعلي باستخدام الوسائل التعليمية الملائمة لذوي صعوبات التعلم.</w:t>
            </w:r>
          </w:p>
        </w:tc>
        <w:tc>
          <w:tcPr>
            <w:tcW w:w="2770" w:type="dxa"/>
            <w:vMerge/>
            <w:vAlign w:val="center"/>
          </w:tcPr>
          <w:p w:rsidR="00FB1F2F" w:rsidRPr="008563EC" w:rsidRDefault="00FB1F2F" w:rsidP="00416FE2">
            <w:pPr>
              <w:bidi/>
              <w:jc w:val="lowKashida"/>
              <w:rPr>
                <w:rFonts w:asciiTheme="majorBidi" w:hAnsiTheme="majorBidi" w:cstheme="majorBidi"/>
              </w:rPr>
            </w:pPr>
          </w:p>
        </w:tc>
        <w:tc>
          <w:tcPr>
            <w:tcW w:w="1951" w:type="dxa"/>
            <w:vMerge/>
            <w:vAlign w:val="center"/>
          </w:tcPr>
          <w:p w:rsidR="00FB1F2F" w:rsidRPr="008563EC" w:rsidRDefault="00FB1F2F" w:rsidP="00416FE2">
            <w:pPr>
              <w:bidi/>
              <w:jc w:val="lowKashida"/>
              <w:rPr>
                <w:rFonts w:asciiTheme="majorBidi" w:hAnsiTheme="majorBidi" w:cstheme="majorBidi"/>
              </w:rPr>
            </w:pPr>
          </w:p>
        </w:tc>
      </w:tr>
      <w:tr w:rsidR="008563EC" w:rsidRPr="008563EC" w:rsidTr="00704293">
        <w:tc>
          <w:tcPr>
            <w:tcW w:w="853" w:type="dxa"/>
            <w:vAlign w:val="center"/>
          </w:tcPr>
          <w:p w:rsidR="00FB1F2F" w:rsidRPr="008563EC" w:rsidRDefault="00FB1F2F" w:rsidP="00047BFF">
            <w:pPr>
              <w:bidi/>
              <w:jc w:val="center"/>
              <w:rPr>
                <w:rFonts w:asciiTheme="majorBidi" w:hAnsiTheme="majorBidi" w:cstheme="majorBidi"/>
              </w:rPr>
            </w:pPr>
            <w:r w:rsidRPr="008563EC">
              <w:rPr>
                <w:rFonts w:asciiTheme="majorBidi" w:hAnsiTheme="majorBidi" w:cstheme="majorBidi"/>
              </w:rPr>
              <w:t>2.4</w:t>
            </w:r>
          </w:p>
        </w:tc>
        <w:tc>
          <w:tcPr>
            <w:tcW w:w="3997" w:type="dxa"/>
            <w:vAlign w:val="center"/>
          </w:tcPr>
          <w:p w:rsidR="00FB1F2F" w:rsidRPr="008563EC" w:rsidRDefault="00235DF9" w:rsidP="00416FE2">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FB1F2F" w:rsidRPr="008563EC">
              <w:rPr>
                <w:rFonts w:asciiTheme="majorBidi" w:hAnsiTheme="majorBidi" w:cs="Sultan bold" w:hint="cs"/>
                <w:rtl/>
              </w:rPr>
              <w:t>يمتلك المهارة الفائقة في تحضير الدروس اليومية وعرضها بطريقة مشوقة للتلميذ ذو صعوبة التعلم</w:t>
            </w:r>
          </w:p>
        </w:tc>
        <w:tc>
          <w:tcPr>
            <w:tcW w:w="2770" w:type="dxa"/>
            <w:vMerge/>
            <w:vAlign w:val="center"/>
          </w:tcPr>
          <w:p w:rsidR="00FB1F2F" w:rsidRPr="008563EC" w:rsidRDefault="00FB1F2F" w:rsidP="00416FE2">
            <w:pPr>
              <w:bidi/>
              <w:jc w:val="lowKashida"/>
              <w:rPr>
                <w:rFonts w:asciiTheme="majorBidi" w:hAnsiTheme="majorBidi" w:cstheme="majorBidi"/>
              </w:rPr>
            </w:pPr>
          </w:p>
        </w:tc>
        <w:tc>
          <w:tcPr>
            <w:tcW w:w="1951" w:type="dxa"/>
            <w:vMerge/>
            <w:vAlign w:val="center"/>
          </w:tcPr>
          <w:p w:rsidR="00FB1F2F" w:rsidRPr="008563EC" w:rsidRDefault="00FB1F2F" w:rsidP="00416FE2">
            <w:pPr>
              <w:bidi/>
              <w:jc w:val="lowKashida"/>
              <w:rPr>
                <w:rFonts w:asciiTheme="majorBidi" w:hAnsiTheme="majorBidi" w:cstheme="majorBidi"/>
              </w:rPr>
            </w:pPr>
          </w:p>
        </w:tc>
      </w:tr>
      <w:tr w:rsidR="008563EC" w:rsidRPr="008563EC" w:rsidTr="00704293">
        <w:tc>
          <w:tcPr>
            <w:tcW w:w="853" w:type="dxa"/>
            <w:vAlign w:val="center"/>
          </w:tcPr>
          <w:p w:rsidR="00FB1F2F" w:rsidRPr="008563EC" w:rsidRDefault="00FB1F2F" w:rsidP="00047BFF">
            <w:pPr>
              <w:bidi/>
              <w:jc w:val="center"/>
              <w:rPr>
                <w:rFonts w:asciiTheme="majorBidi" w:hAnsiTheme="majorBidi" w:cstheme="majorBidi"/>
              </w:rPr>
            </w:pPr>
            <w:r w:rsidRPr="008563EC">
              <w:rPr>
                <w:rFonts w:asciiTheme="majorBidi" w:hAnsiTheme="majorBidi" w:cstheme="majorBidi"/>
              </w:rPr>
              <w:t>2.5</w:t>
            </w:r>
          </w:p>
        </w:tc>
        <w:tc>
          <w:tcPr>
            <w:tcW w:w="3997" w:type="dxa"/>
            <w:vAlign w:val="center"/>
          </w:tcPr>
          <w:p w:rsidR="00FB1F2F" w:rsidRPr="008563EC" w:rsidRDefault="00235DF9" w:rsidP="00416FE2">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FB1F2F" w:rsidRPr="008563EC">
              <w:rPr>
                <w:rFonts w:asciiTheme="majorBidi" w:hAnsiTheme="majorBidi" w:cs="Sultan bold" w:hint="cs"/>
                <w:rtl/>
              </w:rPr>
              <w:t>يتمكن من مهارة تخطيط الدروس النموذجية وإجرائها بواسطة استخدام العروض التقديمية لذوي صعوبات التعلم</w:t>
            </w:r>
          </w:p>
        </w:tc>
        <w:tc>
          <w:tcPr>
            <w:tcW w:w="2770" w:type="dxa"/>
            <w:vMerge/>
            <w:vAlign w:val="center"/>
          </w:tcPr>
          <w:p w:rsidR="00FB1F2F" w:rsidRPr="008563EC" w:rsidRDefault="00FB1F2F" w:rsidP="00416FE2">
            <w:pPr>
              <w:bidi/>
              <w:jc w:val="lowKashida"/>
              <w:rPr>
                <w:rFonts w:asciiTheme="majorBidi" w:hAnsiTheme="majorBidi" w:cstheme="majorBidi"/>
              </w:rPr>
            </w:pPr>
          </w:p>
        </w:tc>
        <w:tc>
          <w:tcPr>
            <w:tcW w:w="1951" w:type="dxa"/>
            <w:vMerge/>
            <w:vAlign w:val="center"/>
          </w:tcPr>
          <w:p w:rsidR="00FB1F2F" w:rsidRPr="008563EC" w:rsidRDefault="00FB1F2F" w:rsidP="00416FE2">
            <w:pPr>
              <w:bidi/>
              <w:jc w:val="lowKashida"/>
              <w:rPr>
                <w:rFonts w:asciiTheme="majorBidi" w:hAnsiTheme="majorBidi" w:cstheme="majorBidi"/>
              </w:rPr>
            </w:pPr>
          </w:p>
        </w:tc>
      </w:tr>
      <w:tr w:rsidR="008563EC" w:rsidRPr="008563EC" w:rsidTr="00704293">
        <w:tc>
          <w:tcPr>
            <w:tcW w:w="853" w:type="dxa"/>
            <w:vAlign w:val="center"/>
          </w:tcPr>
          <w:p w:rsidR="00FB1F2F" w:rsidRPr="008563EC" w:rsidRDefault="00FB1F2F" w:rsidP="00047BFF">
            <w:pPr>
              <w:bidi/>
              <w:jc w:val="center"/>
              <w:rPr>
                <w:rFonts w:asciiTheme="majorBidi" w:hAnsiTheme="majorBidi" w:cstheme="majorBidi"/>
              </w:rPr>
            </w:pPr>
            <w:r w:rsidRPr="008563EC">
              <w:rPr>
                <w:rFonts w:asciiTheme="majorBidi" w:hAnsiTheme="majorBidi" w:cstheme="majorBidi"/>
              </w:rPr>
              <w:t>2.6</w:t>
            </w:r>
          </w:p>
        </w:tc>
        <w:tc>
          <w:tcPr>
            <w:tcW w:w="3997" w:type="dxa"/>
            <w:vAlign w:val="center"/>
          </w:tcPr>
          <w:p w:rsidR="00FB1F2F" w:rsidRPr="008563EC" w:rsidRDefault="00235DF9" w:rsidP="00416FE2">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FB1F2F" w:rsidRPr="008563EC">
              <w:rPr>
                <w:rFonts w:asciiTheme="majorBidi" w:hAnsiTheme="majorBidi" w:cs="Sultan bold" w:hint="cs"/>
                <w:rtl/>
              </w:rPr>
              <w:t>يتمكن من مهارة نقد البحوث التطبيقية وتحليلها وتفسير نتائجها والاستفادة منها في التطبيقات العملية.</w:t>
            </w:r>
          </w:p>
        </w:tc>
        <w:tc>
          <w:tcPr>
            <w:tcW w:w="2770" w:type="dxa"/>
            <w:vMerge/>
            <w:vAlign w:val="center"/>
          </w:tcPr>
          <w:p w:rsidR="00FB1F2F" w:rsidRPr="008563EC" w:rsidRDefault="00FB1F2F" w:rsidP="00416FE2">
            <w:pPr>
              <w:bidi/>
              <w:jc w:val="lowKashida"/>
              <w:rPr>
                <w:rFonts w:asciiTheme="majorBidi" w:hAnsiTheme="majorBidi" w:cstheme="majorBidi"/>
              </w:rPr>
            </w:pPr>
          </w:p>
        </w:tc>
        <w:tc>
          <w:tcPr>
            <w:tcW w:w="1951" w:type="dxa"/>
            <w:vMerge/>
            <w:vAlign w:val="center"/>
          </w:tcPr>
          <w:p w:rsidR="00FB1F2F" w:rsidRPr="008563EC" w:rsidRDefault="00FB1F2F" w:rsidP="00416FE2">
            <w:pPr>
              <w:bidi/>
              <w:jc w:val="lowKashida"/>
              <w:rPr>
                <w:rFonts w:asciiTheme="majorBidi" w:hAnsiTheme="majorBidi" w:cstheme="majorBidi"/>
              </w:rPr>
            </w:pPr>
          </w:p>
        </w:tc>
      </w:tr>
      <w:tr w:rsidR="008563EC" w:rsidRPr="008563EC" w:rsidTr="00704293">
        <w:tc>
          <w:tcPr>
            <w:tcW w:w="853" w:type="dxa"/>
            <w:vAlign w:val="center"/>
          </w:tcPr>
          <w:p w:rsidR="00FB1F2F" w:rsidRPr="008563EC" w:rsidRDefault="00FB1F2F" w:rsidP="00047BFF">
            <w:pPr>
              <w:bidi/>
              <w:jc w:val="center"/>
              <w:rPr>
                <w:rFonts w:asciiTheme="majorBidi" w:hAnsiTheme="majorBidi" w:cstheme="majorBidi"/>
              </w:rPr>
            </w:pPr>
            <w:r w:rsidRPr="008563EC">
              <w:rPr>
                <w:rFonts w:asciiTheme="majorBidi" w:hAnsiTheme="majorBidi" w:cstheme="majorBidi"/>
              </w:rPr>
              <w:t>2.7</w:t>
            </w:r>
          </w:p>
        </w:tc>
        <w:tc>
          <w:tcPr>
            <w:tcW w:w="3997" w:type="dxa"/>
            <w:vAlign w:val="center"/>
          </w:tcPr>
          <w:p w:rsidR="00FB1F2F" w:rsidRPr="008563EC" w:rsidRDefault="00235DF9" w:rsidP="00FB1F2F">
            <w:pPr>
              <w:bidi/>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w:t>
            </w:r>
            <w:r w:rsidR="00FB1F2F" w:rsidRPr="008563EC">
              <w:rPr>
                <w:rFonts w:asciiTheme="majorBidi" w:hAnsiTheme="majorBidi" w:cs="Sultan bold" w:hint="cs"/>
                <w:rtl/>
              </w:rPr>
              <w:t>يمتلك مهارة العصف الذهني وإدارة البيئة الصفية وإدارة الحوار وتحليل المناقشات الصفية لدى التلاميذ ذوي صعوبات التعلم في غرف المصادر.</w:t>
            </w:r>
          </w:p>
        </w:tc>
        <w:tc>
          <w:tcPr>
            <w:tcW w:w="2770" w:type="dxa"/>
            <w:vMerge/>
            <w:vAlign w:val="center"/>
          </w:tcPr>
          <w:p w:rsidR="00FB1F2F" w:rsidRPr="008563EC" w:rsidRDefault="00FB1F2F" w:rsidP="00416FE2">
            <w:pPr>
              <w:bidi/>
              <w:jc w:val="lowKashida"/>
              <w:rPr>
                <w:rFonts w:asciiTheme="majorBidi" w:hAnsiTheme="majorBidi" w:cstheme="majorBidi"/>
              </w:rPr>
            </w:pPr>
          </w:p>
        </w:tc>
        <w:tc>
          <w:tcPr>
            <w:tcW w:w="1951" w:type="dxa"/>
            <w:vMerge/>
            <w:vAlign w:val="center"/>
          </w:tcPr>
          <w:p w:rsidR="00FB1F2F" w:rsidRPr="008563EC" w:rsidRDefault="00FB1F2F" w:rsidP="00416FE2">
            <w:pPr>
              <w:bidi/>
              <w:jc w:val="lowKashida"/>
              <w:rPr>
                <w:rFonts w:asciiTheme="majorBidi" w:hAnsiTheme="majorBidi" w:cstheme="majorBidi"/>
              </w:rPr>
            </w:pPr>
          </w:p>
        </w:tc>
      </w:tr>
      <w:tr w:rsidR="008563EC" w:rsidRPr="008563EC" w:rsidTr="009160A6">
        <w:tc>
          <w:tcPr>
            <w:tcW w:w="853" w:type="dxa"/>
            <w:shd w:val="clear" w:color="auto" w:fill="EAF1DD" w:themeFill="accent3" w:themeFillTint="33"/>
            <w:vAlign w:val="center"/>
          </w:tcPr>
          <w:p w:rsidR="00AD1A5E" w:rsidRPr="008563EC" w:rsidRDefault="00AD1A5E" w:rsidP="00416FE2">
            <w:pPr>
              <w:bidi/>
              <w:jc w:val="center"/>
              <w:rPr>
                <w:rFonts w:asciiTheme="majorBidi" w:hAnsiTheme="majorBidi" w:cstheme="majorBidi"/>
                <w:b/>
                <w:bCs/>
              </w:rPr>
            </w:pPr>
            <w:r w:rsidRPr="008563EC">
              <w:rPr>
                <w:rFonts w:asciiTheme="majorBidi" w:hAnsiTheme="majorBidi" w:cstheme="majorBidi"/>
                <w:b/>
                <w:bCs/>
              </w:rPr>
              <w:t>3.0</w:t>
            </w:r>
          </w:p>
        </w:tc>
        <w:tc>
          <w:tcPr>
            <w:tcW w:w="8718" w:type="dxa"/>
            <w:gridSpan w:val="3"/>
            <w:shd w:val="clear" w:color="auto" w:fill="EAF1DD" w:themeFill="accent3" w:themeFillTint="33"/>
            <w:vAlign w:val="center"/>
          </w:tcPr>
          <w:p w:rsidR="00AD1A5E" w:rsidRPr="008563EC" w:rsidRDefault="00C02B79" w:rsidP="00416FE2">
            <w:pPr>
              <w:bidi/>
              <w:rPr>
                <w:rFonts w:asciiTheme="majorBidi" w:hAnsiTheme="majorBidi" w:cstheme="majorBidi"/>
                <w:b/>
                <w:bCs/>
                <w:rtl/>
              </w:rPr>
            </w:pPr>
            <w:r w:rsidRPr="008563EC">
              <w:rPr>
                <w:rFonts w:asciiTheme="majorBidi" w:hAnsiTheme="majorBidi" w:cstheme="majorBidi"/>
                <w:b/>
                <w:bCs/>
                <w:rtl/>
              </w:rPr>
              <w:t>الكفاءات</w:t>
            </w:r>
          </w:p>
        </w:tc>
      </w:tr>
      <w:tr w:rsidR="008563EC" w:rsidRPr="008563EC" w:rsidTr="00702E73">
        <w:tc>
          <w:tcPr>
            <w:tcW w:w="9571" w:type="dxa"/>
            <w:gridSpan w:val="4"/>
            <w:vAlign w:val="center"/>
          </w:tcPr>
          <w:p w:rsidR="004113C1" w:rsidRPr="008563EC" w:rsidRDefault="004113C1" w:rsidP="00860C2C">
            <w:pPr>
              <w:bidi/>
              <w:jc w:val="lowKashida"/>
              <w:rPr>
                <w:rFonts w:asciiTheme="majorBidi" w:hAnsiTheme="majorBidi" w:cstheme="majorBidi"/>
                <w:b/>
                <w:bCs/>
              </w:rPr>
            </w:pPr>
            <w:r w:rsidRPr="008563EC">
              <w:rPr>
                <w:rFonts w:asciiTheme="majorBidi" w:hAnsiTheme="majorBidi" w:cstheme="majorBidi" w:hint="cs"/>
                <w:b/>
                <w:bCs/>
                <w:rtl/>
              </w:rPr>
              <w:t>بنهاية تدريس هذا المقرر على الطالب/ الطالبة/ أن:</w:t>
            </w:r>
          </w:p>
        </w:tc>
      </w:tr>
      <w:tr w:rsidR="008563EC" w:rsidRPr="008563EC" w:rsidTr="00704293">
        <w:tc>
          <w:tcPr>
            <w:tcW w:w="853" w:type="dxa"/>
            <w:vAlign w:val="center"/>
          </w:tcPr>
          <w:p w:rsidR="00235DF9" w:rsidRPr="008563EC" w:rsidRDefault="00235DF9" w:rsidP="00416FE2">
            <w:pPr>
              <w:bidi/>
              <w:jc w:val="center"/>
              <w:rPr>
                <w:rFonts w:asciiTheme="majorBidi" w:hAnsiTheme="majorBidi" w:cstheme="majorBidi"/>
              </w:rPr>
            </w:pPr>
            <w:r w:rsidRPr="008563EC">
              <w:rPr>
                <w:rFonts w:asciiTheme="majorBidi" w:hAnsiTheme="majorBidi" w:cstheme="majorBidi"/>
              </w:rPr>
              <w:t>3.11</w:t>
            </w:r>
          </w:p>
        </w:tc>
        <w:tc>
          <w:tcPr>
            <w:tcW w:w="3997" w:type="dxa"/>
            <w:vAlign w:val="center"/>
          </w:tcPr>
          <w:p w:rsidR="00235DF9" w:rsidRPr="008563EC" w:rsidRDefault="00235DF9" w:rsidP="00702E73">
            <w:pPr>
              <w:bidi/>
              <w:ind w:left="62"/>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يستنبط الخطوات الإجرائية لتطبيق استراتيجيات التعلم في التدريس الإبداعي مع التلاميذ ذوي صعوبات التعلم.</w:t>
            </w:r>
          </w:p>
        </w:tc>
        <w:tc>
          <w:tcPr>
            <w:tcW w:w="2770" w:type="dxa"/>
            <w:vMerge w:val="restart"/>
            <w:vAlign w:val="center"/>
          </w:tcPr>
          <w:p w:rsidR="00EB081B" w:rsidRPr="008563EC" w:rsidRDefault="00EB081B" w:rsidP="00EB081B">
            <w:pPr>
              <w:pStyle w:val="af"/>
              <w:numPr>
                <w:ilvl w:val="0"/>
                <w:numId w:val="31"/>
              </w:numPr>
              <w:bidi/>
              <w:rPr>
                <w:rFonts w:asciiTheme="majorBidi" w:hAnsiTheme="majorBidi" w:cs="Sultan bold"/>
              </w:rPr>
            </w:pPr>
            <w:r w:rsidRPr="008563EC">
              <w:rPr>
                <w:rFonts w:cs="Sultan bold" w:hint="cs"/>
                <w:rtl/>
              </w:rPr>
              <w:t xml:space="preserve">الالقاء </w:t>
            </w:r>
          </w:p>
          <w:p w:rsidR="00EB081B" w:rsidRPr="008563EC" w:rsidRDefault="00EB081B" w:rsidP="00EB081B">
            <w:pPr>
              <w:pStyle w:val="af"/>
              <w:numPr>
                <w:ilvl w:val="0"/>
                <w:numId w:val="31"/>
              </w:numPr>
              <w:bidi/>
              <w:rPr>
                <w:rFonts w:asciiTheme="majorBidi" w:hAnsiTheme="majorBidi" w:cs="Sultan bold"/>
              </w:rPr>
            </w:pPr>
            <w:r w:rsidRPr="008563EC">
              <w:rPr>
                <w:rFonts w:cs="Sultan bold" w:hint="cs"/>
                <w:rtl/>
              </w:rPr>
              <w:t>العروض</w:t>
            </w:r>
            <w:r w:rsidRPr="008563EC">
              <w:rPr>
                <w:rFonts w:asciiTheme="majorBidi" w:hAnsiTheme="majorBidi" w:cs="Sultan bold" w:hint="cs"/>
                <w:rtl/>
              </w:rPr>
              <w:t xml:space="preserve"> التقديمية</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 xml:space="preserve">دراسة الحالات </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العمل في مجموعات</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البحوث التطبيقية</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 xml:space="preserve">التعلم التعاوني </w:t>
            </w:r>
          </w:p>
          <w:p w:rsidR="00EB081B"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المشاركة في مشروع بحثي</w:t>
            </w:r>
          </w:p>
          <w:p w:rsidR="00235DF9" w:rsidRPr="008563EC" w:rsidRDefault="00EB081B" w:rsidP="00EB081B">
            <w:pPr>
              <w:pStyle w:val="af"/>
              <w:numPr>
                <w:ilvl w:val="0"/>
                <w:numId w:val="31"/>
              </w:numPr>
              <w:bidi/>
              <w:rPr>
                <w:rFonts w:asciiTheme="majorBidi" w:hAnsiTheme="majorBidi" w:cs="Sultan bold"/>
              </w:rPr>
            </w:pPr>
            <w:r w:rsidRPr="008563EC">
              <w:rPr>
                <w:rFonts w:asciiTheme="majorBidi" w:hAnsiTheme="majorBidi" w:cs="Sultan bold" w:hint="cs"/>
                <w:rtl/>
              </w:rPr>
              <w:t>التعلم الذاتي</w:t>
            </w:r>
          </w:p>
        </w:tc>
        <w:tc>
          <w:tcPr>
            <w:tcW w:w="1951" w:type="dxa"/>
            <w:vMerge w:val="restart"/>
            <w:vAlign w:val="center"/>
          </w:tcPr>
          <w:p w:rsidR="00235DF9" w:rsidRPr="008563EC" w:rsidRDefault="00235DF9" w:rsidP="004B2EC8">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الاختبارات</w:t>
            </w:r>
          </w:p>
          <w:p w:rsidR="00235DF9" w:rsidRPr="008563EC" w:rsidRDefault="00235DF9" w:rsidP="004B2EC8">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المناقشة الصفية</w:t>
            </w:r>
          </w:p>
          <w:p w:rsidR="00235DF9" w:rsidRPr="008563EC" w:rsidRDefault="00235DF9" w:rsidP="004B2EC8">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التقارير الأسبوعية</w:t>
            </w:r>
          </w:p>
          <w:p w:rsidR="00235DF9" w:rsidRPr="008563EC" w:rsidRDefault="00235DF9" w:rsidP="004B2EC8">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تحليل الأداء</w:t>
            </w:r>
          </w:p>
          <w:p w:rsidR="00235DF9" w:rsidRPr="008563EC" w:rsidRDefault="00235DF9" w:rsidP="004B2EC8">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ملف الانجاز</w:t>
            </w:r>
          </w:p>
          <w:p w:rsidR="00235DF9" w:rsidRPr="008563EC" w:rsidRDefault="00235DF9" w:rsidP="004B2EC8">
            <w:pPr>
              <w:pStyle w:val="af"/>
              <w:numPr>
                <w:ilvl w:val="0"/>
                <w:numId w:val="10"/>
              </w:numPr>
              <w:bidi/>
              <w:ind w:left="367"/>
              <w:jc w:val="lowKashida"/>
              <w:rPr>
                <w:rFonts w:asciiTheme="majorBidi" w:hAnsiTheme="majorBidi" w:cs="Sultan bold"/>
              </w:rPr>
            </w:pPr>
            <w:r w:rsidRPr="008563EC">
              <w:rPr>
                <w:rFonts w:asciiTheme="majorBidi" w:hAnsiTheme="majorBidi" w:cs="Sultan bold" w:hint="cs"/>
                <w:rtl/>
              </w:rPr>
              <w:t>دفتر التحضير اليومي</w:t>
            </w:r>
          </w:p>
          <w:p w:rsidR="00235DF9" w:rsidRPr="008563EC" w:rsidRDefault="00235DF9" w:rsidP="00416FE2">
            <w:pPr>
              <w:bidi/>
              <w:jc w:val="lowKashida"/>
              <w:rPr>
                <w:rFonts w:asciiTheme="majorBidi" w:hAnsiTheme="majorBidi" w:cs="Sultan bold"/>
              </w:rPr>
            </w:pPr>
          </w:p>
        </w:tc>
      </w:tr>
      <w:tr w:rsidR="008563EC" w:rsidRPr="008563EC" w:rsidTr="00704293">
        <w:tc>
          <w:tcPr>
            <w:tcW w:w="853" w:type="dxa"/>
            <w:vAlign w:val="center"/>
          </w:tcPr>
          <w:p w:rsidR="00235DF9" w:rsidRPr="008563EC" w:rsidRDefault="00235DF9" w:rsidP="00EA7BCD">
            <w:pPr>
              <w:bidi/>
              <w:jc w:val="center"/>
              <w:rPr>
                <w:rFonts w:asciiTheme="majorBidi" w:hAnsiTheme="majorBidi" w:cstheme="majorBidi"/>
              </w:rPr>
            </w:pPr>
            <w:r w:rsidRPr="008563EC">
              <w:rPr>
                <w:rFonts w:asciiTheme="majorBidi" w:hAnsiTheme="majorBidi" w:cstheme="majorBidi"/>
              </w:rPr>
              <w:t>3.1.2</w:t>
            </w:r>
          </w:p>
        </w:tc>
        <w:tc>
          <w:tcPr>
            <w:tcW w:w="3997" w:type="dxa"/>
            <w:vAlign w:val="center"/>
          </w:tcPr>
          <w:p w:rsidR="00235DF9" w:rsidRPr="008563EC" w:rsidRDefault="00235DF9" w:rsidP="00702E73">
            <w:pPr>
              <w:bidi/>
              <w:ind w:left="62"/>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يستنتج العلاقات الارتباطية بين التعلم القائم على الاستراتيجيات المعرفية والانجاز الاكاديمي.</w:t>
            </w:r>
          </w:p>
        </w:tc>
        <w:tc>
          <w:tcPr>
            <w:tcW w:w="2770" w:type="dxa"/>
            <w:vMerge/>
            <w:vAlign w:val="center"/>
          </w:tcPr>
          <w:p w:rsidR="00235DF9" w:rsidRPr="008563EC" w:rsidRDefault="00235DF9" w:rsidP="00416FE2">
            <w:pPr>
              <w:bidi/>
              <w:jc w:val="lowKashida"/>
              <w:rPr>
                <w:rFonts w:asciiTheme="majorBidi" w:hAnsiTheme="majorBidi" w:cstheme="majorBidi"/>
              </w:rPr>
            </w:pPr>
          </w:p>
        </w:tc>
        <w:tc>
          <w:tcPr>
            <w:tcW w:w="1951" w:type="dxa"/>
            <w:vMerge/>
            <w:vAlign w:val="center"/>
          </w:tcPr>
          <w:p w:rsidR="00235DF9" w:rsidRPr="008563EC" w:rsidRDefault="00235DF9" w:rsidP="00416FE2">
            <w:pPr>
              <w:bidi/>
              <w:jc w:val="lowKashida"/>
              <w:rPr>
                <w:rFonts w:asciiTheme="majorBidi" w:hAnsiTheme="majorBidi" w:cstheme="majorBidi"/>
              </w:rPr>
            </w:pPr>
          </w:p>
        </w:tc>
      </w:tr>
      <w:tr w:rsidR="00235DF9" w:rsidRPr="008563EC" w:rsidTr="00206C91">
        <w:tc>
          <w:tcPr>
            <w:tcW w:w="853" w:type="dxa"/>
          </w:tcPr>
          <w:p w:rsidR="00235DF9" w:rsidRPr="008563EC" w:rsidRDefault="00235DF9" w:rsidP="00EA7BCD">
            <w:pPr>
              <w:bidi/>
              <w:jc w:val="center"/>
              <w:rPr>
                <w:rFonts w:asciiTheme="majorBidi" w:hAnsiTheme="majorBidi" w:cstheme="majorBidi"/>
              </w:rPr>
            </w:pPr>
            <w:r w:rsidRPr="008563EC">
              <w:rPr>
                <w:rFonts w:asciiTheme="majorBidi" w:hAnsiTheme="majorBidi" w:cstheme="majorBidi"/>
              </w:rPr>
              <w:t>3.1.3</w:t>
            </w:r>
          </w:p>
        </w:tc>
        <w:tc>
          <w:tcPr>
            <w:tcW w:w="3997" w:type="dxa"/>
            <w:vAlign w:val="center"/>
          </w:tcPr>
          <w:p w:rsidR="00235DF9" w:rsidRPr="008563EC" w:rsidRDefault="00235DF9" w:rsidP="00235DF9">
            <w:pPr>
              <w:bidi/>
              <w:ind w:left="62"/>
              <w:jc w:val="lowKashida"/>
              <w:rPr>
                <w:rFonts w:asciiTheme="majorBidi" w:hAnsiTheme="majorBidi" w:cs="Sultan bold"/>
              </w:rPr>
            </w:pPr>
            <w:r w:rsidRPr="008563EC">
              <w:rPr>
                <w:rFonts w:asciiTheme="majorBidi" w:hAnsiTheme="majorBidi" w:cs="Sultan bold"/>
              </w:rPr>
              <w:sym w:font="Wingdings" w:char="F03F"/>
            </w:r>
            <w:r w:rsidRPr="008563EC">
              <w:rPr>
                <w:rFonts w:asciiTheme="majorBidi" w:hAnsiTheme="majorBidi" w:cs="Sultan bold" w:hint="cs"/>
                <w:rtl/>
              </w:rPr>
              <w:t xml:space="preserve"> ي</w:t>
            </w:r>
            <w:r w:rsidR="004304F8" w:rsidRPr="008563EC">
              <w:rPr>
                <w:rFonts w:asciiTheme="majorBidi" w:hAnsiTheme="majorBidi" w:cs="Sultan bold" w:hint="cs"/>
                <w:rtl/>
              </w:rPr>
              <w:t>وظ</w:t>
            </w:r>
            <w:r w:rsidRPr="008563EC">
              <w:rPr>
                <w:rFonts w:asciiTheme="majorBidi" w:hAnsiTheme="majorBidi" w:cs="Sultan bold" w:hint="cs"/>
                <w:rtl/>
              </w:rPr>
              <w:t>ف المهارات البحثية في التعلم الجديد وإثراء الخبرة التفاعلية في البيئة الصفية مع التلاميذ ذوي صعوبات التعلم.</w:t>
            </w:r>
          </w:p>
        </w:tc>
        <w:tc>
          <w:tcPr>
            <w:tcW w:w="2770" w:type="dxa"/>
            <w:vMerge/>
            <w:vAlign w:val="center"/>
          </w:tcPr>
          <w:p w:rsidR="00235DF9" w:rsidRPr="008563EC" w:rsidRDefault="00235DF9" w:rsidP="00416FE2">
            <w:pPr>
              <w:bidi/>
              <w:jc w:val="lowKashida"/>
              <w:rPr>
                <w:rFonts w:asciiTheme="majorBidi" w:hAnsiTheme="majorBidi" w:cstheme="majorBidi"/>
              </w:rPr>
            </w:pPr>
          </w:p>
        </w:tc>
        <w:tc>
          <w:tcPr>
            <w:tcW w:w="1951" w:type="dxa"/>
            <w:vMerge/>
            <w:vAlign w:val="center"/>
          </w:tcPr>
          <w:p w:rsidR="00235DF9" w:rsidRPr="008563EC" w:rsidRDefault="00235DF9" w:rsidP="00416FE2">
            <w:pPr>
              <w:bidi/>
              <w:jc w:val="lowKashida"/>
              <w:rPr>
                <w:rFonts w:asciiTheme="majorBidi" w:hAnsiTheme="majorBidi" w:cstheme="majorBidi"/>
              </w:rPr>
            </w:pPr>
          </w:p>
        </w:tc>
      </w:tr>
    </w:tbl>
    <w:p w:rsidR="00FA6117" w:rsidRPr="008563EC" w:rsidRDefault="00FA6117" w:rsidP="00EB081B">
      <w:pPr>
        <w:pStyle w:val="2"/>
        <w:rPr>
          <w:rtl/>
        </w:rPr>
      </w:pPr>
      <w:bookmarkStart w:id="20" w:name="_Toc337792"/>
      <w:bookmarkStart w:id="21" w:name="_Toc526247387"/>
    </w:p>
    <w:p w:rsidR="00EB081B" w:rsidRPr="008563EC" w:rsidRDefault="00EB081B" w:rsidP="00EB081B">
      <w:pPr>
        <w:rPr>
          <w:rtl/>
          <w:lang w:bidi="ar-EG"/>
        </w:rPr>
      </w:pPr>
    </w:p>
    <w:p w:rsidR="00E34F0F" w:rsidRPr="008563EC" w:rsidRDefault="00FA6117" w:rsidP="00EB081B">
      <w:pPr>
        <w:pStyle w:val="2"/>
        <w:rPr>
          <w:rtl/>
        </w:rPr>
      </w:pPr>
      <w:r w:rsidRPr="008563EC">
        <w:rPr>
          <w:rFonts w:hint="cs"/>
          <w:rtl/>
        </w:rPr>
        <w:lastRenderedPageBreak/>
        <w:t>2</w:t>
      </w:r>
      <w:r w:rsidR="00CD774C" w:rsidRPr="008563EC">
        <w:rPr>
          <w:rFonts w:hint="cs"/>
          <w:rtl/>
        </w:rPr>
        <w:t xml:space="preserve">. </w:t>
      </w:r>
      <w:r w:rsidR="00C26B99" w:rsidRPr="008563EC">
        <w:rPr>
          <w:rFonts w:hint="cs"/>
          <w:rtl/>
        </w:rPr>
        <w:t>أنشطة</w:t>
      </w:r>
      <w:r w:rsidR="00EB081B" w:rsidRPr="008563EC">
        <w:rPr>
          <w:rFonts w:hint="cs"/>
          <w:rtl/>
        </w:rPr>
        <w:t xml:space="preserve"> </w:t>
      </w:r>
      <w:r w:rsidR="006A0370" w:rsidRPr="008563EC">
        <w:rPr>
          <w:rFonts w:hint="cs"/>
          <w:rtl/>
        </w:rPr>
        <w:t>تقييم</w:t>
      </w:r>
      <w:r w:rsidR="00C02B79" w:rsidRPr="008563EC">
        <w:rPr>
          <w:rtl/>
        </w:rPr>
        <w:t xml:space="preserve"> الطلبة</w:t>
      </w:r>
      <w:bookmarkEnd w:id="20"/>
      <w:bookmarkEnd w:id="21"/>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8563EC" w:rsidRPr="008563EC" w:rsidTr="009160A6">
        <w:trPr>
          <w:tblHeader/>
          <w:jc w:val="center"/>
        </w:trPr>
        <w:tc>
          <w:tcPr>
            <w:tcW w:w="421"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8563EC" w:rsidRDefault="00DE07AD" w:rsidP="00416FE2">
            <w:pPr>
              <w:bidi/>
              <w:jc w:val="center"/>
              <w:rPr>
                <w:rFonts w:asciiTheme="majorBidi" w:hAnsiTheme="majorBidi" w:cstheme="majorBidi"/>
                <w:b/>
                <w:bCs/>
              </w:rPr>
            </w:pPr>
            <w:r w:rsidRPr="008563EC">
              <w:rPr>
                <w:rFonts w:asciiTheme="majorBidi" w:hAnsiTheme="majorBidi" w:cstheme="majorBidi" w:hint="cs"/>
                <w:b/>
                <w:bCs/>
                <w:rtl/>
              </w:rPr>
              <w:t>م</w:t>
            </w:r>
          </w:p>
        </w:tc>
        <w:tc>
          <w:tcPr>
            <w:tcW w:w="5555"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8563EC" w:rsidRDefault="0015581E" w:rsidP="00416FE2">
            <w:pPr>
              <w:bidi/>
              <w:jc w:val="center"/>
              <w:rPr>
                <w:rFonts w:asciiTheme="majorBidi" w:hAnsiTheme="majorBidi" w:cstheme="majorBidi"/>
                <w:lang w:bidi="ar-EG"/>
              </w:rPr>
            </w:pPr>
            <w:r w:rsidRPr="008563EC">
              <w:rPr>
                <w:rFonts w:asciiTheme="majorBidi" w:hAnsiTheme="majorBidi" w:cstheme="majorBidi" w:hint="cs"/>
                <w:b/>
                <w:bCs/>
                <w:rtl/>
                <w:lang w:bidi="ar-EG"/>
              </w:rPr>
              <w:t>أنشطة</w:t>
            </w:r>
            <w:r w:rsidR="00C02B79" w:rsidRPr="008563EC">
              <w:rPr>
                <w:rFonts w:asciiTheme="majorBidi" w:hAnsiTheme="majorBidi" w:cstheme="majorBidi"/>
                <w:b/>
                <w:bCs/>
                <w:rtl/>
                <w:lang w:bidi="ar-EG"/>
              </w:rPr>
              <w:t xml:space="preserve"> التق</w:t>
            </w:r>
            <w:r w:rsidR="006A0370" w:rsidRPr="008563EC">
              <w:rPr>
                <w:rFonts w:asciiTheme="majorBidi" w:hAnsiTheme="majorBidi" w:cstheme="majorBidi" w:hint="cs"/>
                <w:b/>
                <w:bCs/>
                <w:rtl/>
                <w:lang w:bidi="ar-EG"/>
              </w:rPr>
              <w:t>ي</w:t>
            </w:r>
            <w:r w:rsidR="00C02B79" w:rsidRPr="008563EC">
              <w:rPr>
                <w:rFonts w:asciiTheme="majorBidi" w:hAnsiTheme="majorBidi" w:cstheme="majorBidi"/>
                <w:b/>
                <w:bCs/>
                <w:rtl/>
                <w:lang w:bidi="ar-EG"/>
              </w:rPr>
              <w:t>يم</w:t>
            </w:r>
          </w:p>
        </w:tc>
        <w:tc>
          <w:tcPr>
            <w:tcW w:w="1348"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E34F0F" w:rsidRPr="008563EC" w:rsidRDefault="008016CD" w:rsidP="00416FE2">
            <w:pPr>
              <w:bidi/>
              <w:jc w:val="center"/>
              <w:rPr>
                <w:rFonts w:asciiTheme="majorBidi" w:hAnsiTheme="majorBidi" w:cstheme="majorBidi"/>
                <w:b/>
                <w:bCs/>
                <w:rtl/>
                <w:lang w:bidi="ar-EG"/>
              </w:rPr>
            </w:pPr>
            <w:r w:rsidRPr="008563EC">
              <w:rPr>
                <w:rFonts w:asciiTheme="majorBidi" w:hAnsiTheme="majorBidi" w:cstheme="majorBidi" w:hint="cs"/>
                <w:b/>
                <w:bCs/>
                <w:rtl/>
                <w:lang w:bidi="ar-EG"/>
              </w:rPr>
              <w:t>توقيت التقييم</w:t>
            </w:r>
          </w:p>
          <w:p w:rsidR="008016CD" w:rsidRPr="008563EC" w:rsidRDefault="008016CD" w:rsidP="00416FE2">
            <w:pPr>
              <w:bidi/>
              <w:jc w:val="center"/>
              <w:rPr>
                <w:rFonts w:asciiTheme="majorBidi" w:hAnsiTheme="majorBidi" w:cstheme="majorBidi"/>
                <w:lang w:bidi="ar-EG"/>
              </w:rPr>
            </w:pPr>
            <w:r w:rsidRPr="008563EC">
              <w:rPr>
                <w:rFonts w:asciiTheme="majorBidi" w:hAnsiTheme="majorBidi" w:cstheme="majorBidi" w:hint="cs"/>
                <w:rtl/>
                <w:lang w:bidi="ar-EG"/>
              </w:rPr>
              <w:t>(بالأسبوع)</w:t>
            </w:r>
          </w:p>
        </w:tc>
        <w:tc>
          <w:tcPr>
            <w:tcW w:w="2247"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rsidR="007648F8" w:rsidRPr="008563EC" w:rsidRDefault="00C02B79" w:rsidP="00416FE2">
            <w:pPr>
              <w:bidi/>
              <w:jc w:val="center"/>
              <w:rPr>
                <w:rFonts w:asciiTheme="majorBidi" w:hAnsiTheme="majorBidi" w:cstheme="majorBidi"/>
                <w:b/>
                <w:bCs/>
                <w:rtl/>
                <w:lang w:bidi="ar-EG"/>
              </w:rPr>
            </w:pPr>
            <w:r w:rsidRPr="008563EC">
              <w:rPr>
                <w:rFonts w:asciiTheme="majorBidi" w:hAnsiTheme="majorBidi" w:cstheme="majorBidi"/>
                <w:b/>
                <w:bCs/>
                <w:rtl/>
                <w:lang w:bidi="ar-EG"/>
              </w:rPr>
              <w:t xml:space="preserve">النسبة </w:t>
            </w:r>
          </w:p>
          <w:p w:rsidR="00E34F0F" w:rsidRPr="008563EC" w:rsidRDefault="00C02B79" w:rsidP="00416FE2">
            <w:pPr>
              <w:bidi/>
              <w:jc w:val="center"/>
              <w:rPr>
                <w:rFonts w:asciiTheme="majorBidi" w:hAnsiTheme="majorBidi" w:cstheme="majorBidi"/>
                <w:lang w:bidi="ar-EG"/>
              </w:rPr>
            </w:pPr>
            <w:r w:rsidRPr="008563EC">
              <w:rPr>
                <w:rFonts w:asciiTheme="majorBidi" w:hAnsiTheme="majorBidi" w:cstheme="majorBidi"/>
                <w:b/>
                <w:bCs/>
                <w:rtl/>
                <w:lang w:bidi="ar-EG"/>
              </w:rPr>
              <w:t xml:space="preserve">من </w:t>
            </w:r>
            <w:r w:rsidR="00226387" w:rsidRPr="008563EC">
              <w:rPr>
                <w:rFonts w:asciiTheme="majorBidi" w:hAnsiTheme="majorBidi" w:cstheme="majorBidi" w:hint="cs"/>
                <w:b/>
                <w:bCs/>
                <w:rtl/>
                <w:lang w:bidi="ar-EG"/>
              </w:rPr>
              <w:t>إجمالي</w:t>
            </w:r>
            <w:r w:rsidR="008F1EDD" w:rsidRPr="008563EC">
              <w:rPr>
                <w:rFonts w:asciiTheme="majorBidi" w:hAnsiTheme="majorBidi" w:cstheme="majorBidi" w:hint="cs"/>
                <w:b/>
                <w:bCs/>
                <w:rtl/>
                <w:lang w:bidi="ar-EG"/>
              </w:rPr>
              <w:t xml:space="preserve">درجة </w:t>
            </w:r>
            <w:r w:rsidRPr="008563EC">
              <w:rPr>
                <w:rFonts w:asciiTheme="majorBidi" w:hAnsiTheme="majorBidi" w:cstheme="majorBidi"/>
                <w:b/>
                <w:bCs/>
                <w:rtl/>
                <w:lang w:bidi="ar-EG"/>
              </w:rPr>
              <w:t>التق</w:t>
            </w:r>
            <w:r w:rsidR="007648F8" w:rsidRPr="008563EC">
              <w:rPr>
                <w:rFonts w:asciiTheme="majorBidi" w:hAnsiTheme="majorBidi" w:cstheme="majorBidi" w:hint="cs"/>
                <w:b/>
                <w:bCs/>
                <w:rtl/>
                <w:lang w:bidi="ar-EG"/>
              </w:rPr>
              <w:t>ي</w:t>
            </w:r>
            <w:r w:rsidRPr="008563EC">
              <w:rPr>
                <w:rFonts w:asciiTheme="majorBidi" w:hAnsiTheme="majorBidi" w:cstheme="majorBidi"/>
                <w:b/>
                <w:bCs/>
                <w:rtl/>
                <w:lang w:bidi="ar-EG"/>
              </w:rPr>
              <w:t>يم</w:t>
            </w:r>
          </w:p>
        </w:tc>
      </w:tr>
      <w:tr w:rsidR="008563EC" w:rsidRPr="008563E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E34F0F" w:rsidRPr="008563EC" w:rsidRDefault="00C02B79" w:rsidP="00416FE2">
            <w:pPr>
              <w:bidi/>
              <w:jc w:val="center"/>
              <w:rPr>
                <w:rFonts w:asciiTheme="majorBidi" w:hAnsiTheme="majorBidi" w:cstheme="majorBidi"/>
                <w:b/>
                <w:bCs/>
              </w:rPr>
            </w:pPr>
            <w:r w:rsidRPr="008563EC">
              <w:rPr>
                <w:rFonts w:asciiTheme="majorBidi" w:hAnsiTheme="majorBidi" w:cstheme="majorBidi"/>
                <w:b/>
                <w:bCs/>
                <w:rtl/>
              </w:rPr>
              <w:t>1</w:t>
            </w:r>
          </w:p>
        </w:tc>
        <w:tc>
          <w:tcPr>
            <w:tcW w:w="5555" w:type="dxa"/>
            <w:tcBorders>
              <w:top w:val="double" w:sz="4" w:space="0" w:color="auto"/>
              <w:left w:val="double" w:sz="4" w:space="0" w:color="auto"/>
              <w:bottom w:val="double" w:sz="4" w:space="0" w:color="auto"/>
              <w:right w:val="double" w:sz="4" w:space="0" w:color="auto"/>
            </w:tcBorders>
          </w:tcPr>
          <w:p w:rsidR="00E34F0F" w:rsidRPr="008563EC" w:rsidRDefault="00224FA4" w:rsidP="00602E4E">
            <w:pPr>
              <w:bidi/>
              <w:rPr>
                <w:rFonts w:asciiTheme="majorBidi" w:hAnsiTheme="majorBidi" w:cs="Sultan bold"/>
              </w:rPr>
            </w:pPr>
            <w:r w:rsidRPr="008563EC">
              <w:rPr>
                <w:rFonts w:asciiTheme="majorBidi" w:hAnsiTheme="majorBidi" w:cs="Sultan bold" w:hint="cs"/>
                <w:rtl/>
              </w:rPr>
              <w:t>الاختبار النهائي</w:t>
            </w:r>
          </w:p>
        </w:tc>
        <w:tc>
          <w:tcPr>
            <w:tcW w:w="1348" w:type="dxa"/>
            <w:tcBorders>
              <w:top w:val="double" w:sz="4" w:space="0" w:color="auto"/>
              <w:left w:val="double" w:sz="4" w:space="0" w:color="auto"/>
              <w:bottom w:val="double" w:sz="4" w:space="0" w:color="auto"/>
              <w:right w:val="double" w:sz="4" w:space="0" w:color="auto"/>
            </w:tcBorders>
          </w:tcPr>
          <w:p w:rsidR="00E34F0F" w:rsidRPr="008563EC" w:rsidRDefault="00224FA4" w:rsidP="00602E4E">
            <w:pPr>
              <w:bidi/>
              <w:jc w:val="center"/>
              <w:rPr>
                <w:rFonts w:asciiTheme="majorBidi" w:hAnsiTheme="majorBidi" w:cs="Sultan bold"/>
              </w:rPr>
            </w:pPr>
            <w:r w:rsidRPr="008563EC">
              <w:rPr>
                <w:rFonts w:asciiTheme="majorBidi" w:hAnsiTheme="majorBidi" w:cs="Sultan bold" w:hint="cs"/>
                <w:rtl/>
              </w:rPr>
              <w:t>نهاية الفصل الدراسي</w:t>
            </w:r>
          </w:p>
        </w:tc>
        <w:tc>
          <w:tcPr>
            <w:tcW w:w="2247" w:type="dxa"/>
            <w:tcBorders>
              <w:top w:val="double" w:sz="4" w:space="0" w:color="auto"/>
              <w:left w:val="double" w:sz="4" w:space="0" w:color="auto"/>
              <w:bottom w:val="double" w:sz="4" w:space="0" w:color="auto"/>
              <w:right w:val="double" w:sz="4" w:space="0" w:color="auto"/>
            </w:tcBorders>
          </w:tcPr>
          <w:p w:rsidR="00E34F0F" w:rsidRPr="008563EC" w:rsidRDefault="00A4163A" w:rsidP="00602E4E">
            <w:pPr>
              <w:bidi/>
              <w:jc w:val="center"/>
              <w:rPr>
                <w:rFonts w:asciiTheme="majorBidi" w:hAnsiTheme="majorBidi" w:cs="Sultan bold"/>
              </w:rPr>
            </w:pPr>
            <w:r w:rsidRPr="008563EC">
              <w:rPr>
                <w:rFonts w:asciiTheme="majorBidi" w:hAnsiTheme="majorBidi" w:cs="Sultan bold"/>
              </w:rPr>
              <w:t>50%</w:t>
            </w:r>
          </w:p>
        </w:tc>
      </w:tr>
      <w:tr w:rsidR="008563EC" w:rsidRPr="008563EC" w:rsidTr="00E95F64">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416FE2">
            <w:pPr>
              <w:bidi/>
              <w:jc w:val="center"/>
              <w:rPr>
                <w:rFonts w:asciiTheme="majorBidi" w:hAnsiTheme="majorBidi" w:cstheme="majorBidi"/>
                <w:b/>
                <w:bCs/>
              </w:rPr>
            </w:pPr>
            <w:r w:rsidRPr="008563EC">
              <w:rPr>
                <w:rFonts w:asciiTheme="majorBidi" w:hAnsiTheme="majorBidi" w:cstheme="majorBidi"/>
                <w:b/>
                <w:bCs/>
                <w:rtl/>
              </w:rPr>
              <w:t>2</w:t>
            </w:r>
          </w:p>
        </w:tc>
        <w:tc>
          <w:tcPr>
            <w:tcW w:w="5555"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E95F64">
            <w:pPr>
              <w:bidi/>
              <w:jc w:val="lowKashida"/>
              <w:rPr>
                <w:rFonts w:asciiTheme="majorBidi" w:hAnsiTheme="majorBidi" w:cs="Sultan bold"/>
                <w:b/>
                <w:bCs/>
              </w:rPr>
            </w:pPr>
            <w:r w:rsidRPr="008563EC">
              <w:rPr>
                <w:rFonts w:asciiTheme="majorBidi" w:hAnsiTheme="majorBidi" w:cs="Sultan bold" w:hint="cs"/>
                <w:rtl/>
              </w:rPr>
              <w:t>مشروع تطبيقي ميداني (مشروع تخرج)</w:t>
            </w:r>
          </w:p>
        </w:tc>
        <w:tc>
          <w:tcPr>
            <w:tcW w:w="1348" w:type="dxa"/>
            <w:tcBorders>
              <w:top w:val="double" w:sz="4" w:space="0" w:color="auto"/>
              <w:left w:val="double" w:sz="4" w:space="0" w:color="auto"/>
              <w:bottom w:val="double" w:sz="4" w:space="0" w:color="auto"/>
              <w:right w:val="double" w:sz="4" w:space="0" w:color="auto"/>
            </w:tcBorders>
          </w:tcPr>
          <w:p w:rsidR="00EB081B" w:rsidRPr="008563EC" w:rsidRDefault="00EB081B" w:rsidP="00602E4E">
            <w:pPr>
              <w:bidi/>
              <w:jc w:val="center"/>
              <w:rPr>
                <w:rFonts w:asciiTheme="majorBidi" w:hAnsiTheme="majorBidi" w:cs="Sultan bold"/>
              </w:rPr>
            </w:pPr>
            <w:r w:rsidRPr="008563EC">
              <w:rPr>
                <w:rFonts w:asciiTheme="majorBidi" w:hAnsiTheme="majorBidi" w:cs="Sultan bold" w:hint="cs"/>
                <w:rtl/>
              </w:rPr>
              <w:t>العاشر</w:t>
            </w:r>
          </w:p>
        </w:tc>
        <w:tc>
          <w:tcPr>
            <w:tcW w:w="2247" w:type="dxa"/>
            <w:tcBorders>
              <w:top w:val="double" w:sz="4" w:space="0" w:color="auto"/>
              <w:left w:val="double" w:sz="4" w:space="0" w:color="auto"/>
              <w:bottom w:val="double" w:sz="4" w:space="0" w:color="auto"/>
              <w:right w:val="double" w:sz="4" w:space="0" w:color="auto"/>
            </w:tcBorders>
          </w:tcPr>
          <w:p w:rsidR="00EB081B" w:rsidRPr="008563EC" w:rsidRDefault="00EB081B" w:rsidP="00602E4E">
            <w:pPr>
              <w:bidi/>
              <w:jc w:val="center"/>
              <w:rPr>
                <w:rFonts w:asciiTheme="majorBidi" w:hAnsiTheme="majorBidi" w:cs="Sultan bold"/>
              </w:rPr>
            </w:pPr>
            <w:r w:rsidRPr="008563EC">
              <w:rPr>
                <w:rFonts w:asciiTheme="majorBidi" w:hAnsiTheme="majorBidi" w:cs="Sultan bold"/>
              </w:rPr>
              <w:t>25%</w:t>
            </w:r>
          </w:p>
        </w:tc>
      </w:tr>
      <w:tr w:rsidR="008563EC" w:rsidRPr="008563E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810DA0" w:rsidRPr="008563EC" w:rsidRDefault="00C02B79" w:rsidP="00416FE2">
            <w:pPr>
              <w:bidi/>
              <w:jc w:val="center"/>
              <w:rPr>
                <w:rFonts w:asciiTheme="majorBidi" w:hAnsiTheme="majorBidi" w:cstheme="majorBidi"/>
                <w:b/>
                <w:bCs/>
                <w:rtl/>
                <w:lang w:bidi="ar-EG"/>
              </w:rPr>
            </w:pPr>
            <w:r w:rsidRPr="008563EC">
              <w:rPr>
                <w:rFonts w:asciiTheme="majorBidi" w:hAnsiTheme="majorBidi" w:cstheme="majorBidi"/>
                <w:b/>
                <w:bCs/>
                <w:rtl/>
                <w:lang w:bidi="ar-EG"/>
              </w:rPr>
              <w:t>3</w:t>
            </w:r>
          </w:p>
        </w:tc>
        <w:tc>
          <w:tcPr>
            <w:tcW w:w="5555" w:type="dxa"/>
            <w:tcBorders>
              <w:top w:val="double" w:sz="4" w:space="0" w:color="auto"/>
              <w:left w:val="double" w:sz="4" w:space="0" w:color="auto"/>
              <w:bottom w:val="double" w:sz="4" w:space="0" w:color="auto"/>
              <w:right w:val="double" w:sz="4" w:space="0" w:color="auto"/>
            </w:tcBorders>
          </w:tcPr>
          <w:p w:rsidR="00810DA0" w:rsidRPr="008563EC" w:rsidRDefault="00224FA4" w:rsidP="00602E4E">
            <w:pPr>
              <w:bidi/>
              <w:rPr>
                <w:rFonts w:asciiTheme="majorBidi" w:hAnsiTheme="majorBidi" w:cs="Sultan bold"/>
              </w:rPr>
            </w:pPr>
            <w:r w:rsidRPr="008563EC">
              <w:rPr>
                <w:rFonts w:asciiTheme="majorBidi" w:hAnsiTheme="majorBidi" w:cs="Sultan bold" w:hint="cs"/>
                <w:rtl/>
              </w:rPr>
              <w:t>تقديم تقرير يشمل إفادات الطالب من المقرر علميًا وعمليًا</w:t>
            </w:r>
          </w:p>
        </w:tc>
        <w:tc>
          <w:tcPr>
            <w:tcW w:w="1348" w:type="dxa"/>
            <w:tcBorders>
              <w:top w:val="double" w:sz="4" w:space="0" w:color="auto"/>
              <w:left w:val="double" w:sz="4" w:space="0" w:color="auto"/>
              <w:bottom w:val="double" w:sz="4" w:space="0" w:color="auto"/>
              <w:right w:val="double" w:sz="4" w:space="0" w:color="auto"/>
            </w:tcBorders>
          </w:tcPr>
          <w:p w:rsidR="00810DA0" w:rsidRPr="008563EC" w:rsidRDefault="00224FA4" w:rsidP="00602E4E">
            <w:pPr>
              <w:bidi/>
              <w:jc w:val="center"/>
              <w:rPr>
                <w:rFonts w:asciiTheme="majorBidi" w:hAnsiTheme="majorBidi" w:cs="Sultan bold"/>
              </w:rPr>
            </w:pPr>
            <w:r w:rsidRPr="008563EC">
              <w:rPr>
                <w:rFonts w:asciiTheme="majorBidi" w:hAnsiTheme="majorBidi" w:cs="Sultan bold" w:hint="cs"/>
                <w:rtl/>
              </w:rPr>
              <w:t>الحادي عشر</w:t>
            </w:r>
          </w:p>
        </w:tc>
        <w:tc>
          <w:tcPr>
            <w:tcW w:w="2247" w:type="dxa"/>
            <w:tcBorders>
              <w:top w:val="double" w:sz="4" w:space="0" w:color="auto"/>
              <w:left w:val="double" w:sz="4" w:space="0" w:color="auto"/>
              <w:bottom w:val="double" w:sz="4" w:space="0" w:color="auto"/>
              <w:right w:val="double" w:sz="4" w:space="0" w:color="auto"/>
            </w:tcBorders>
          </w:tcPr>
          <w:p w:rsidR="00810DA0" w:rsidRPr="008563EC" w:rsidRDefault="00A4163A" w:rsidP="00602E4E">
            <w:pPr>
              <w:bidi/>
              <w:jc w:val="center"/>
              <w:rPr>
                <w:rFonts w:asciiTheme="majorBidi" w:hAnsiTheme="majorBidi" w:cs="Sultan bold"/>
              </w:rPr>
            </w:pPr>
            <w:r w:rsidRPr="008563EC">
              <w:rPr>
                <w:rFonts w:asciiTheme="majorBidi" w:hAnsiTheme="majorBidi" w:cs="Sultan bold"/>
              </w:rPr>
              <w:t>5%</w:t>
            </w:r>
          </w:p>
        </w:tc>
      </w:tr>
      <w:tr w:rsidR="008563EC" w:rsidRPr="008563EC" w:rsidTr="00E95F64">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416FE2">
            <w:pPr>
              <w:bidi/>
              <w:jc w:val="center"/>
              <w:rPr>
                <w:rFonts w:asciiTheme="majorBidi" w:hAnsiTheme="majorBidi" w:cstheme="majorBidi"/>
                <w:b/>
                <w:bCs/>
                <w:rtl/>
                <w:lang w:bidi="ar-EG"/>
              </w:rPr>
            </w:pPr>
            <w:r w:rsidRPr="008563EC">
              <w:rPr>
                <w:rFonts w:asciiTheme="majorBidi" w:hAnsiTheme="majorBidi" w:cstheme="majorBidi"/>
                <w:b/>
                <w:bCs/>
                <w:rtl/>
                <w:lang w:bidi="ar-EG"/>
              </w:rPr>
              <w:t>4</w:t>
            </w:r>
          </w:p>
        </w:tc>
        <w:tc>
          <w:tcPr>
            <w:tcW w:w="5555"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E95F64">
            <w:pPr>
              <w:bidi/>
              <w:jc w:val="lowKashida"/>
              <w:rPr>
                <w:rFonts w:asciiTheme="majorBidi" w:hAnsiTheme="majorBidi" w:cs="Sultan bold"/>
                <w:b/>
                <w:bCs/>
              </w:rPr>
            </w:pPr>
            <w:r w:rsidRPr="008563EC">
              <w:rPr>
                <w:rFonts w:asciiTheme="majorBidi" w:hAnsiTheme="majorBidi" w:cs="Sultan bold" w:hint="cs"/>
                <w:rtl/>
              </w:rPr>
              <w:t>بحث جماعي</w:t>
            </w:r>
          </w:p>
        </w:tc>
        <w:tc>
          <w:tcPr>
            <w:tcW w:w="1348" w:type="dxa"/>
            <w:tcBorders>
              <w:top w:val="double" w:sz="4" w:space="0" w:color="auto"/>
              <w:left w:val="double" w:sz="4" w:space="0" w:color="auto"/>
              <w:bottom w:val="double" w:sz="4" w:space="0" w:color="auto"/>
              <w:right w:val="double" w:sz="4" w:space="0" w:color="auto"/>
            </w:tcBorders>
          </w:tcPr>
          <w:p w:rsidR="00EB081B" w:rsidRPr="008563EC" w:rsidRDefault="00EB081B" w:rsidP="00602E4E">
            <w:pPr>
              <w:bidi/>
              <w:jc w:val="center"/>
              <w:rPr>
                <w:rFonts w:asciiTheme="majorBidi" w:hAnsiTheme="majorBidi" w:cs="Sultan bold"/>
              </w:rPr>
            </w:pPr>
            <w:r w:rsidRPr="008563EC">
              <w:rPr>
                <w:rFonts w:asciiTheme="majorBidi" w:hAnsiTheme="majorBidi"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rsidR="00EB081B" w:rsidRPr="008563EC" w:rsidRDefault="00EB081B" w:rsidP="00602E4E">
            <w:pPr>
              <w:bidi/>
              <w:jc w:val="center"/>
              <w:rPr>
                <w:rFonts w:asciiTheme="majorBidi" w:hAnsiTheme="majorBidi" w:cs="Sultan bold"/>
              </w:rPr>
            </w:pPr>
            <w:r w:rsidRPr="008563EC">
              <w:rPr>
                <w:rFonts w:asciiTheme="majorBidi" w:hAnsiTheme="majorBidi" w:cs="Sultan bold"/>
              </w:rPr>
              <w:t>5%</w:t>
            </w:r>
          </w:p>
        </w:tc>
      </w:tr>
      <w:tr w:rsidR="008563EC" w:rsidRPr="008563E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4163A" w:rsidRPr="008563EC" w:rsidRDefault="00A4163A" w:rsidP="00416FE2">
            <w:pPr>
              <w:bidi/>
              <w:jc w:val="center"/>
              <w:rPr>
                <w:rFonts w:asciiTheme="majorBidi" w:hAnsiTheme="majorBidi" w:cstheme="majorBidi"/>
                <w:b/>
                <w:bCs/>
                <w:rtl/>
                <w:lang w:bidi="ar-EG"/>
              </w:rPr>
            </w:pPr>
            <w:r w:rsidRPr="008563EC">
              <w:rPr>
                <w:rFonts w:asciiTheme="majorBidi" w:hAnsiTheme="majorBidi" w:cstheme="majorBidi"/>
                <w:b/>
                <w:bCs/>
                <w:rtl/>
                <w:lang w:bidi="ar-EG"/>
              </w:rPr>
              <w:t>5</w:t>
            </w:r>
          </w:p>
        </w:tc>
        <w:tc>
          <w:tcPr>
            <w:tcW w:w="5555" w:type="dxa"/>
            <w:tcBorders>
              <w:top w:val="double" w:sz="4" w:space="0" w:color="auto"/>
              <w:left w:val="double" w:sz="4" w:space="0" w:color="auto"/>
              <w:bottom w:val="double" w:sz="4" w:space="0" w:color="auto"/>
              <w:right w:val="double" w:sz="4" w:space="0" w:color="auto"/>
            </w:tcBorders>
          </w:tcPr>
          <w:p w:rsidR="00A4163A" w:rsidRPr="008563EC" w:rsidRDefault="00A4163A" w:rsidP="00602E4E">
            <w:pPr>
              <w:bidi/>
              <w:rPr>
                <w:rFonts w:asciiTheme="majorBidi" w:hAnsiTheme="majorBidi" w:cs="Sultan bold"/>
              </w:rPr>
            </w:pPr>
            <w:r w:rsidRPr="008563EC">
              <w:rPr>
                <w:rFonts w:asciiTheme="majorBidi" w:hAnsiTheme="majorBidi" w:cs="Sultan bold" w:hint="cs"/>
                <w:rtl/>
              </w:rPr>
              <w:t>عرض تقديمي</w:t>
            </w:r>
          </w:p>
        </w:tc>
        <w:tc>
          <w:tcPr>
            <w:tcW w:w="1348" w:type="dxa"/>
            <w:tcBorders>
              <w:top w:val="double" w:sz="4" w:space="0" w:color="auto"/>
              <w:left w:val="double" w:sz="4" w:space="0" w:color="auto"/>
              <w:bottom w:val="double" w:sz="4" w:space="0" w:color="auto"/>
              <w:right w:val="double" w:sz="4" w:space="0" w:color="auto"/>
            </w:tcBorders>
          </w:tcPr>
          <w:p w:rsidR="00A4163A" w:rsidRPr="008563EC" w:rsidRDefault="00A4163A" w:rsidP="00602E4E">
            <w:pPr>
              <w:bidi/>
              <w:jc w:val="center"/>
              <w:rPr>
                <w:rFonts w:asciiTheme="majorBidi" w:hAnsiTheme="majorBidi" w:cs="Sultan bold"/>
              </w:rPr>
            </w:pPr>
            <w:r w:rsidRPr="008563EC">
              <w:rPr>
                <w:rFonts w:asciiTheme="majorBidi" w:hAnsiTheme="majorBidi"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rsidR="00A4163A" w:rsidRPr="008563EC" w:rsidRDefault="00A4163A" w:rsidP="00602E4E">
            <w:pPr>
              <w:bidi/>
              <w:jc w:val="center"/>
              <w:rPr>
                <w:rFonts w:asciiTheme="majorBidi" w:hAnsiTheme="majorBidi" w:cs="Sultan bold"/>
              </w:rPr>
            </w:pPr>
            <w:r w:rsidRPr="008563EC">
              <w:rPr>
                <w:rFonts w:asciiTheme="majorBidi" w:hAnsiTheme="majorBidi" w:cs="Sultan bold"/>
              </w:rPr>
              <w:t>5%</w:t>
            </w:r>
          </w:p>
        </w:tc>
      </w:tr>
      <w:tr w:rsidR="008563EC" w:rsidRPr="008563EC" w:rsidTr="00E95F64">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416FE2">
            <w:pPr>
              <w:bidi/>
              <w:jc w:val="center"/>
              <w:rPr>
                <w:rFonts w:asciiTheme="majorBidi" w:hAnsiTheme="majorBidi" w:cstheme="majorBidi"/>
                <w:b/>
                <w:bCs/>
                <w:rtl/>
                <w:lang w:bidi="ar-EG"/>
              </w:rPr>
            </w:pPr>
            <w:r w:rsidRPr="008563EC">
              <w:rPr>
                <w:rFonts w:asciiTheme="majorBidi" w:hAnsiTheme="majorBidi" w:cstheme="majorBidi"/>
                <w:b/>
                <w:bCs/>
                <w:rtl/>
                <w:lang w:bidi="ar-EG"/>
              </w:rPr>
              <w:t>6</w:t>
            </w:r>
          </w:p>
        </w:tc>
        <w:tc>
          <w:tcPr>
            <w:tcW w:w="5555" w:type="dxa"/>
            <w:tcBorders>
              <w:top w:val="double" w:sz="4" w:space="0" w:color="auto"/>
              <w:left w:val="double" w:sz="4" w:space="0" w:color="auto"/>
              <w:bottom w:val="double" w:sz="4" w:space="0" w:color="auto"/>
              <w:right w:val="double" w:sz="4" w:space="0" w:color="auto"/>
            </w:tcBorders>
            <w:vAlign w:val="center"/>
          </w:tcPr>
          <w:p w:rsidR="00EB081B" w:rsidRPr="008563EC" w:rsidRDefault="00EB081B" w:rsidP="00E95F64">
            <w:pPr>
              <w:bidi/>
              <w:jc w:val="lowKashida"/>
              <w:rPr>
                <w:rFonts w:asciiTheme="majorBidi" w:hAnsiTheme="majorBidi" w:cs="Sultan bold"/>
                <w:b/>
                <w:bCs/>
                <w:rtl/>
              </w:rPr>
            </w:pPr>
            <w:r w:rsidRPr="008563EC">
              <w:rPr>
                <w:rFonts w:asciiTheme="majorBidi" w:hAnsiTheme="majorBidi" w:cs="Sultan bold" w:hint="cs"/>
                <w:rtl/>
              </w:rPr>
              <w:t>بحث فردي وواجبات ميدانية</w:t>
            </w:r>
          </w:p>
        </w:tc>
        <w:tc>
          <w:tcPr>
            <w:tcW w:w="1348" w:type="dxa"/>
            <w:tcBorders>
              <w:top w:val="double" w:sz="4" w:space="0" w:color="auto"/>
              <w:left w:val="double" w:sz="4" w:space="0" w:color="auto"/>
              <w:bottom w:val="double" w:sz="4" w:space="0" w:color="auto"/>
              <w:right w:val="double" w:sz="4" w:space="0" w:color="auto"/>
            </w:tcBorders>
          </w:tcPr>
          <w:p w:rsidR="00EB081B" w:rsidRPr="008563EC" w:rsidRDefault="00EB081B" w:rsidP="00602E4E">
            <w:pPr>
              <w:bidi/>
              <w:jc w:val="center"/>
              <w:rPr>
                <w:rFonts w:asciiTheme="majorBidi" w:hAnsiTheme="majorBidi" w:cs="Sultan bold"/>
              </w:rPr>
            </w:pPr>
            <w:r w:rsidRPr="008563EC">
              <w:rPr>
                <w:rFonts w:asciiTheme="majorBidi" w:hAnsiTheme="majorBidi" w:cs="Sultan bold" w:hint="cs"/>
                <w:rtl/>
              </w:rPr>
              <w:t>طوال الفصل</w:t>
            </w:r>
          </w:p>
        </w:tc>
        <w:tc>
          <w:tcPr>
            <w:tcW w:w="2247" w:type="dxa"/>
            <w:tcBorders>
              <w:top w:val="double" w:sz="4" w:space="0" w:color="auto"/>
              <w:left w:val="double" w:sz="4" w:space="0" w:color="auto"/>
              <w:bottom w:val="double" w:sz="4" w:space="0" w:color="auto"/>
              <w:right w:val="double" w:sz="4" w:space="0" w:color="auto"/>
            </w:tcBorders>
          </w:tcPr>
          <w:p w:rsidR="00EB081B" w:rsidRPr="008563EC" w:rsidRDefault="00EB081B" w:rsidP="00602E4E">
            <w:pPr>
              <w:bidi/>
              <w:jc w:val="center"/>
              <w:rPr>
                <w:rFonts w:asciiTheme="majorBidi" w:hAnsiTheme="majorBidi" w:cs="Sultan bold"/>
              </w:rPr>
            </w:pPr>
            <w:r w:rsidRPr="008563EC">
              <w:rPr>
                <w:rFonts w:asciiTheme="majorBidi" w:hAnsiTheme="majorBidi" w:cs="Sultan bold"/>
              </w:rPr>
              <w:t>5%</w:t>
            </w:r>
          </w:p>
        </w:tc>
      </w:tr>
      <w:tr w:rsidR="008563EC" w:rsidRPr="008563EC" w:rsidTr="009160A6">
        <w:trPr>
          <w:trHeight w:val="260"/>
          <w:jc w:val="center"/>
        </w:trPr>
        <w:tc>
          <w:tcPr>
            <w:tcW w:w="421" w:type="dxa"/>
            <w:tcBorders>
              <w:top w:val="double" w:sz="4" w:space="0" w:color="auto"/>
              <w:left w:val="double" w:sz="4" w:space="0" w:color="auto"/>
              <w:bottom w:val="double" w:sz="4" w:space="0" w:color="auto"/>
              <w:right w:val="double" w:sz="4" w:space="0" w:color="auto"/>
            </w:tcBorders>
            <w:vAlign w:val="center"/>
          </w:tcPr>
          <w:p w:rsidR="00A4163A" w:rsidRPr="008563EC" w:rsidRDefault="00A4163A" w:rsidP="00416FE2">
            <w:pPr>
              <w:bidi/>
              <w:jc w:val="center"/>
              <w:rPr>
                <w:rFonts w:asciiTheme="majorBidi" w:hAnsiTheme="majorBidi" w:cstheme="majorBidi"/>
                <w:b/>
                <w:bCs/>
                <w:rtl/>
                <w:lang w:bidi="ar-EG"/>
              </w:rPr>
            </w:pPr>
            <w:r w:rsidRPr="008563EC">
              <w:rPr>
                <w:rFonts w:asciiTheme="majorBidi" w:hAnsiTheme="majorBidi" w:cstheme="majorBidi"/>
                <w:b/>
                <w:bCs/>
                <w:rtl/>
                <w:lang w:bidi="ar-EG"/>
              </w:rPr>
              <w:t>7</w:t>
            </w:r>
          </w:p>
        </w:tc>
        <w:tc>
          <w:tcPr>
            <w:tcW w:w="5555" w:type="dxa"/>
            <w:tcBorders>
              <w:top w:val="double" w:sz="4" w:space="0" w:color="auto"/>
              <w:left w:val="double" w:sz="4" w:space="0" w:color="auto"/>
              <w:bottom w:val="double" w:sz="4" w:space="0" w:color="auto"/>
              <w:right w:val="double" w:sz="4" w:space="0" w:color="auto"/>
            </w:tcBorders>
          </w:tcPr>
          <w:p w:rsidR="00A4163A" w:rsidRPr="008563EC" w:rsidRDefault="00A4163A" w:rsidP="00602E4E">
            <w:pPr>
              <w:bidi/>
              <w:rPr>
                <w:rFonts w:asciiTheme="majorBidi" w:hAnsiTheme="majorBidi" w:cs="Sultan bold"/>
              </w:rPr>
            </w:pPr>
            <w:r w:rsidRPr="008563EC">
              <w:rPr>
                <w:rFonts w:asciiTheme="majorBidi" w:hAnsiTheme="majorBidi" w:cs="Sultan bold" w:hint="cs"/>
                <w:rtl/>
              </w:rPr>
              <w:t>اختبار أعمال فصلية</w:t>
            </w:r>
          </w:p>
        </w:tc>
        <w:tc>
          <w:tcPr>
            <w:tcW w:w="1348" w:type="dxa"/>
            <w:tcBorders>
              <w:top w:val="double" w:sz="4" w:space="0" w:color="auto"/>
              <w:left w:val="double" w:sz="4" w:space="0" w:color="auto"/>
              <w:bottom w:val="double" w:sz="4" w:space="0" w:color="auto"/>
              <w:right w:val="double" w:sz="4" w:space="0" w:color="auto"/>
            </w:tcBorders>
          </w:tcPr>
          <w:p w:rsidR="00A4163A" w:rsidRPr="008563EC" w:rsidRDefault="00A4163A" w:rsidP="00602E4E">
            <w:pPr>
              <w:bidi/>
              <w:jc w:val="center"/>
              <w:rPr>
                <w:rFonts w:asciiTheme="majorBidi" w:hAnsiTheme="majorBidi" w:cs="Sultan bold"/>
              </w:rPr>
            </w:pPr>
            <w:r w:rsidRPr="008563EC">
              <w:rPr>
                <w:rFonts w:asciiTheme="majorBidi" w:hAnsiTheme="majorBidi" w:cs="Sultan bold" w:hint="cs"/>
                <w:rtl/>
              </w:rPr>
              <w:t>الخامس</w:t>
            </w:r>
          </w:p>
        </w:tc>
        <w:tc>
          <w:tcPr>
            <w:tcW w:w="2247" w:type="dxa"/>
            <w:tcBorders>
              <w:top w:val="double" w:sz="4" w:space="0" w:color="auto"/>
              <w:left w:val="double" w:sz="4" w:space="0" w:color="auto"/>
              <w:bottom w:val="double" w:sz="4" w:space="0" w:color="auto"/>
              <w:right w:val="double" w:sz="4" w:space="0" w:color="auto"/>
            </w:tcBorders>
          </w:tcPr>
          <w:p w:rsidR="00A4163A" w:rsidRPr="008563EC" w:rsidRDefault="00A4163A" w:rsidP="00602E4E">
            <w:pPr>
              <w:bidi/>
              <w:jc w:val="center"/>
              <w:rPr>
                <w:rFonts w:asciiTheme="majorBidi" w:hAnsiTheme="majorBidi" w:cs="Sultan bold"/>
              </w:rPr>
            </w:pPr>
            <w:r w:rsidRPr="008563EC">
              <w:rPr>
                <w:rFonts w:asciiTheme="majorBidi" w:hAnsiTheme="majorBidi" w:cs="Sultan bold"/>
              </w:rPr>
              <w:t>5%</w:t>
            </w:r>
          </w:p>
        </w:tc>
      </w:tr>
      <w:tr w:rsidR="008563EC" w:rsidRPr="008563EC" w:rsidTr="004B2EC8">
        <w:trPr>
          <w:trHeight w:val="260"/>
          <w:jc w:val="center"/>
        </w:trPr>
        <w:tc>
          <w:tcPr>
            <w:tcW w:w="7324" w:type="dxa"/>
            <w:gridSpan w:val="3"/>
            <w:tcBorders>
              <w:top w:val="double" w:sz="4" w:space="0" w:color="auto"/>
              <w:left w:val="double" w:sz="4" w:space="0" w:color="auto"/>
              <w:bottom w:val="double" w:sz="4" w:space="0" w:color="auto"/>
              <w:right w:val="double" w:sz="4" w:space="0" w:color="auto"/>
            </w:tcBorders>
            <w:vAlign w:val="center"/>
          </w:tcPr>
          <w:p w:rsidR="00A4163A" w:rsidRPr="008563EC" w:rsidRDefault="00A4163A" w:rsidP="00602E4E">
            <w:pPr>
              <w:bidi/>
              <w:jc w:val="center"/>
              <w:rPr>
                <w:rFonts w:asciiTheme="majorBidi" w:hAnsiTheme="majorBidi" w:cs="Sultan bold"/>
              </w:rPr>
            </w:pPr>
            <w:r w:rsidRPr="008563EC">
              <w:rPr>
                <w:rFonts w:asciiTheme="majorBidi" w:hAnsiTheme="majorBidi" w:cs="Sultan bold" w:hint="cs"/>
                <w:rtl/>
              </w:rPr>
              <w:t>إجمالي التقييم</w:t>
            </w:r>
          </w:p>
        </w:tc>
        <w:tc>
          <w:tcPr>
            <w:tcW w:w="2247" w:type="dxa"/>
            <w:tcBorders>
              <w:top w:val="double" w:sz="4" w:space="0" w:color="auto"/>
              <w:left w:val="double" w:sz="4" w:space="0" w:color="auto"/>
              <w:bottom w:val="double" w:sz="4" w:space="0" w:color="auto"/>
              <w:right w:val="double" w:sz="4" w:space="0" w:color="auto"/>
            </w:tcBorders>
          </w:tcPr>
          <w:p w:rsidR="00A4163A" w:rsidRPr="008563EC" w:rsidRDefault="00A4163A" w:rsidP="00602E4E">
            <w:pPr>
              <w:bidi/>
              <w:jc w:val="center"/>
              <w:rPr>
                <w:rFonts w:asciiTheme="majorBidi" w:hAnsiTheme="majorBidi" w:cs="Sultan bold"/>
              </w:rPr>
            </w:pPr>
            <w:r w:rsidRPr="008563EC">
              <w:rPr>
                <w:rFonts w:asciiTheme="majorBidi" w:hAnsiTheme="majorBidi" w:cs="Sultan bold"/>
              </w:rPr>
              <w:t>100%</w:t>
            </w:r>
          </w:p>
        </w:tc>
      </w:tr>
    </w:tbl>
    <w:p w:rsidR="00245E1B" w:rsidRPr="008563EC" w:rsidRDefault="00C26B99" w:rsidP="00416FE2">
      <w:pPr>
        <w:bidi/>
        <w:rPr>
          <w:rFonts w:asciiTheme="majorBidi" w:hAnsiTheme="majorBidi" w:cstheme="majorBidi"/>
          <w:rtl/>
          <w:lang w:bidi="ar-EG"/>
        </w:rPr>
      </w:pPr>
      <w:r w:rsidRPr="008563EC">
        <w:rPr>
          <w:rFonts w:asciiTheme="majorBidi" w:hAnsiTheme="majorBidi" w:cstheme="majorBidi" w:hint="cs"/>
          <w:rtl/>
        </w:rPr>
        <w:t>أنشطة</w:t>
      </w:r>
      <w:r w:rsidR="00C02B79" w:rsidRPr="008563EC">
        <w:rPr>
          <w:rFonts w:asciiTheme="majorBidi" w:hAnsiTheme="majorBidi" w:cstheme="majorBidi"/>
          <w:rtl/>
        </w:rPr>
        <w:t xml:space="preserve"> التق</w:t>
      </w:r>
      <w:r w:rsidR="007648F8" w:rsidRPr="008563EC">
        <w:rPr>
          <w:rFonts w:asciiTheme="majorBidi" w:hAnsiTheme="majorBidi" w:cstheme="majorBidi" w:hint="cs"/>
          <w:rtl/>
        </w:rPr>
        <w:t>ي</w:t>
      </w:r>
      <w:r w:rsidR="00C02B79" w:rsidRPr="008563EC">
        <w:rPr>
          <w:rFonts w:asciiTheme="majorBidi" w:hAnsiTheme="majorBidi" w:cstheme="majorBidi"/>
          <w:rtl/>
        </w:rPr>
        <w:t xml:space="preserve">يم </w:t>
      </w:r>
      <w:r w:rsidR="00BA479B" w:rsidRPr="008563EC">
        <w:rPr>
          <w:rFonts w:asciiTheme="majorBidi" w:hAnsiTheme="majorBidi" w:cstheme="majorBidi"/>
          <w:rtl/>
        </w:rPr>
        <w:t>(</w:t>
      </w:r>
      <w:r w:rsidR="00D41348" w:rsidRPr="008563EC">
        <w:rPr>
          <w:rFonts w:asciiTheme="majorBidi" w:hAnsiTheme="majorBidi" w:cstheme="majorBidi"/>
          <w:rtl/>
        </w:rPr>
        <w:t>اختبار</w:t>
      </w:r>
      <w:r w:rsidR="00496BB5" w:rsidRPr="008563EC">
        <w:rPr>
          <w:rFonts w:asciiTheme="majorBidi" w:hAnsiTheme="majorBidi" w:cstheme="majorBidi" w:hint="cs"/>
          <w:rtl/>
        </w:rPr>
        <w:t xml:space="preserve"> </w:t>
      </w:r>
      <w:r w:rsidR="00EB081B" w:rsidRPr="008563EC">
        <w:rPr>
          <w:rFonts w:asciiTheme="majorBidi" w:hAnsiTheme="majorBidi" w:cstheme="majorBidi" w:hint="cs"/>
          <w:rtl/>
        </w:rPr>
        <w:t>تحريري شفهي</w:t>
      </w:r>
      <w:r w:rsidR="00BA479B" w:rsidRPr="008563EC">
        <w:rPr>
          <w:rFonts w:asciiTheme="majorBidi" w:hAnsiTheme="majorBidi" w:cstheme="majorBidi"/>
          <w:rtl/>
        </w:rPr>
        <w:t>،</w:t>
      </w:r>
      <w:r w:rsidR="00C02B79" w:rsidRPr="008563EC">
        <w:rPr>
          <w:rFonts w:asciiTheme="majorBidi" w:hAnsiTheme="majorBidi" w:cstheme="majorBidi"/>
          <w:rtl/>
        </w:rPr>
        <w:t xml:space="preserve"> عرض </w:t>
      </w:r>
      <w:r w:rsidR="00EB081B" w:rsidRPr="008563EC">
        <w:rPr>
          <w:rFonts w:asciiTheme="majorBidi" w:hAnsiTheme="majorBidi" w:cstheme="majorBidi" w:hint="cs"/>
          <w:rtl/>
        </w:rPr>
        <w:t>تقديمي مشروع</w:t>
      </w:r>
      <w:r w:rsidR="004A4CAB" w:rsidRPr="008563EC">
        <w:rPr>
          <w:rFonts w:asciiTheme="majorBidi" w:hAnsiTheme="majorBidi" w:cstheme="majorBidi"/>
          <w:rtl/>
        </w:rPr>
        <w:t xml:space="preserve"> جماعي، </w:t>
      </w:r>
      <w:r w:rsidR="004A4CAB" w:rsidRPr="008563EC">
        <w:rPr>
          <w:rFonts w:asciiTheme="majorBidi" w:hAnsiTheme="majorBidi" w:cstheme="majorBidi" w:hint="cs"/>
          <w:rtl/>
        </w:rPr>
        <w:t xml:space="preserve">ورقة </w:t>
      </w:r>
      <w:r w:rsidR="00EB081B" w:rsidRPr="008563EC">
        <w:rPr>
          <w:rFonts w:asciiTheme="majorBidi" w:hAnsiTheme="majorBidi" w:cstheme="majorBidi" w:hint="cs"/>
          <w:rtl/>
        </w:rPr>
        <w:t>عمل ال</w:t>
      </w:r>
      <w:r w:rsidR="00EB081B" w:rsidRPr="008563EC">
        <w:rPr>
          <w:rFonts w:asciiTheme="majorBidi" w:hAnsiTheme="majorBidi" w:cstheme="majorBidi" w:hint="eastAsia"/>
          <w:rtl/>
        </w:rPr>
        <w:t>خ</w:t>
      </w:r>
      <w:r w:rsidR="00BA479B" w:rsidRPr="008563EC">
        <w:rPr>
          <w:rFonts w:asciiTheme="majorBidi" w:hAnsiTheme="majorBidi" w:cstheme="majorBidi"/>
          <w:rtl/>
        </w:rPr>
        <w:t>)</w:t>
      </w:r>
    </w:p>
    <w:p w:rsidR="008746CB" w:rsidRPr="008563EC" w:rsidRDefault="008746CB" w:rsidP="00416FE2">
      <w:pPr>
        <w:bidi/>
        <w:rPr>
          <w:rFonts w:asciiTheme="majorBidi" w:hAnsiTheme="majorBidi" w:cstheme="majorBidi"/>
          <w:i/>
          <w:iCs/>
        </w:rPr>
      </w:pPr>
    </w:p>
    <w:p w:rsidR="00BC0F44" w:rsidRPr="008563EC" w:rsidRDefault="00BC0F44" w:rsidP="00416FE2">
      <w:pPr>
        <w:bidi/>
        <w:rPr>
          <w:rFonts w:asciiTheme="majorBidi" w:hAnsiTheme="majorBidi" w:cstheme="majorBidi"/>
          <w:i/>
          <w:iCs/>
        </w:rPr>
      </w:pPr>
    </w:p>
    <w:p w:rsidR="004F498B" w:rsidRPr="008563EC" w:rsidRDefault="00393441" w:rsidP="008563EC">
      <w:pPr>
        <w:pStyle w:val="1"/>
        <w:rPr>
          <w:color w:val="auto"/>
        </w:rPr>
      </w:pPr>
      <w:bookmarkStart w:id="22" w:name="_Toc526247388"/>
      <w:bookmarkStart w:id="23" w:name="_Toc337793"/>
      <w:r w:rsidRPr="008563EC">
        <w:rPr>
          <w:color w:val="auto"/>
          <w:rtl/>
        </w:rPr>
        <w:t xml:space="preserve">هـ - </w:t>
      </w:r>
      <w:r w:rsidR="00013764" w:rsidRPr="008563EC">
        <w:rPr>
          <w:rFonts w:hint="cs"/>
          <w:color w:val="auto"/>
          <w:rtl/>
        </w:rPr>
        <w:t xml:space="preserve">أنشطة </w:t>
      </w:r>
      <w:r w:rsidR="00F95A87" w:rsidRPr="008563EC">
        <w:rPr>
          <w:rFonts w:hint="cs"/>
          <w:color w:val="auto"/>
          <w:rtl/>
        </w:rPr>
        <w:t>الإرشاد</w:t>
      </w:r>
      <w:r w:rsidRPr="008563EC">
        <w:rPr>
          <w:color w:val="auto"/>
          <w:rtl/>
        </w:rPr>
        <w:t xml:space="preserve"> الأكاديمي والدعم </w:t>
      </w:r>
      <w:r w:rsidR="00BA479B" w:rsidRPr="008563EC">
        <w:rPr>
          <w:color w:val="auto"/>
          <w:rtl/>
        </w:rPr>
        <w:t>الطلابي:</w:t>
      </w:r>
      <w:bookmarkEnd w:id="22"/>
      <w:bookmarkEnd w:id="23"/>
    </w:p>
    <w:tbl>
      <w:tblPr>
        <w:tblStyle w:val="af0"/>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571"/>
      </w:tblGrid>
      <w:tr w:rsidR="008563EC" w:rsidRPr="008563EC" w:rsidTr="009160A6">
        <w:trPr>
          <w:trHeight w:val="1298"/>
        </w:trPr>
        <w:tc>
          <w:tcPr>
            <w:tcW w:w="9571" w:type="dxa"/>
          </w:tcPr>
          <w:p w:rsidR="008C3943" w:rsidRPr="008563EC" w:rsidRDefault="0093003F" w:rsidP="008C3943">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8563EC">
              <w:rPr>
                <w:rFonts w:cs="Sultan bold" w:hint="cs"/>
                <w:b/>
                <w:bCs/>
                <w:rtl/>
              </w:rPr>
              <w:t>أساسيات ترتبط بالمقرر:</w:t>
            </w:r>
            <w:r w:rsidR="004113C1" w:rsidRPr="008563EC">
              <w:rPr>
                <w:rFonts w:cs="Sultan bold" w:hint="cs"/>
                <w:rtl/>
              </w:rPr>
              <w:t xml:space="preserve"> </w:t>
            </w:r>
            <w:r w:rsidR="008C3943" w:rsidRPr="008563EC">
              <w:rPr>
                <w:rFonts w:cs="Sultan bold" w:hint="cs"/>
                <w:rtl/>
              </w:rPr>
              <w:t>تطبيقًا للمبادئ والأسس العملية لتدريس المقرر وفقًا وعملًا معايير جودة التدريس النوعي في هذا المقرر يتم تنفيذ الخطوات الإجرائية التالية:</w:t>
            </w:r>
          </w:p>
          <w:p w:rsidR="003F468D" w:rsidRPr="008563EC" w:rsidRDefault="003F468D" w:rsidP="003F468D">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8563EC">
              <w:rPr>
                <w:rFonts w:cs="Sultan bold" w:hint="cs"/>
                <w:rtl/>
              </w:rPr>
              <w:t>وضع نسخة من جدول أستاذ المقرر على المكتب.</w:t>
            </w:r>
          </w:p>
          <w:p w:rsidR="008C3943" w:rsidRPr="008563EC" w:rsidRDefault="008C3943" w:rsidP="008C3943">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8563EC">
              <w:rPr>
                <w:rFonts w:cs="Sultan bold" w:hint="cs"/>
                <w:rtl/>
              </w:rPr>
              <w:t>تسليم الطلبة نموذج توصيف مصغر للمقرر(خطة الطالب). توضح فيه معلومات عن محتويات المقرر، أستاذ المقرر، رقم المكتب، طرق التواصل معه، الساعات المكتبية، القاعة، الشعبة، الكتاب المقرر، تقويم المقرر إضافة إلى وضع جدول المقررات الدراسية متضمنًا الساعات المكتبية.</w:t>
            </w:r>
          </w:p>
          <w:p w:rsidR="00532B31" w:rsidRPr="008563EC" w:rsidRDefault="008C3943" w:rsidP="00532B31">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asciiTheme="majorBidi" w:hAnsiTheme="majorBidi" w:cstheme="majorBidi"/>
                <w:b/>
                <w:bCs/>
              </w:rPr>
            </w:pPr>
            <w:r w:rsidRPr="008563EC">
              <w:rPr>
                <w:rFonts w:cs="Sultan bold" w:hint="cs"/>
                <w:rtl/>
              </w:rPr>
              <w:t>توضح فيه استراتيجيات تدريس المقرر،جوانب تقويم المقرر.</w:t>
            </w:r>
          </w:p>
          <w:p w:rsidR="00532B31" w:rsidRPr="008563EC" w:rsidRDefault="00532B31" w:rsidP="00532B31">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cs="Sultan bold"/>
              </w:rPr>
            </w:pPr>
            <w:r w:rsidRPr="008563EC">
              <w:rPr>
                <w:rFonts w:cs="Sultan bold" w:hint="cs"/>
                <w:rtl/>
              </w:rPr>
              <w:t>رسم  الخطوات الإجرائية لتنفيذ المقرر.</w:t>
            </w:r>
          </w:p>
          <w:p w:rsidR="00897DFC" w:rsidRPr="008563EC" w:rsidRDefault="008C3943" w:rsidP="00897DFC">
            <w:pPr>
              <w:numPr>
                <w:ilvl w:val="0"/>
                <w:numId w:val="12"/>
              </w:numPr>
              <w:pBdr>
                <w:top w:val="double" w:sz="4" w:space="1" w:color="auto"/>
                <w:left w:val="double" w:sz="4" w:space="4" w:color="auto"/>
                <w:bottom w:val="double" w:sz="4" w:space="1" w:color="auto"/>
                <w:right w:val="double" w:sz="4" w:space="4" w:color="auto"/>
              </w:pBdr>
              <w:bidi/>
              <w:spacing w:line="204" w:lineRule="auto"/>
              <w:ind w:left="185" w:hanging="185"/>
              <w:jc w:val="both"/>
              <w:rPr>
                <w:rFonts w:asciiTheme="majorBidi" w:hAnsiTheme="majorBidi" w:cstheme="majorBidi"/>
                <w:b/>
                <w:bCs/>
              </w:rPr>
            </w:pPr>
            <w:r w:rsidRPr="008563EC">
              <w:rPr>
                <w:rFonts w:cs="Sultan bold" w:hint="cs"/>
                <w:rtl/>
              </w:rPr>
              <w:t xml:space="preserve">تقديم الدعم الأكاديمي </w:t>
            </w:r>
            <w:r w:rsidR="00532B31" w:rsidRPr="008563EC">
              <w:rPr>
                <w:rFonts w:cs="Sultan bold" w:hint="cs"/>
                <w:rtl/>
              </w:rPr>
              <w:t>والمساندة النفسية والاجتماعية</w:t>
            </w:r>
            <w:r w:rsidRPr="008563EC">
              <w:rPr>
                <w:rFonts w:cs="Sultan bold" w:hint="cs"/>
                <w:rtl/>
              </w:rPr>
              <w:t xml:space="preserve"> للطالب من خلال الزيارات المكتبية بالاتفاق مع المشرف الأكاديمي.</w:t>
            </w:r>
          </w:p>
          <w:p w:rsidR="0093003F" w:rsidRPr="008563EC" w:rsidRDefault="0093003F" w:rsidP="0093003F">
            <w:pPr>
              <w:pBdr>
                <w:top w:val="double" w:sz="4" w:space="1" w:color="auto"/>
                <w:left w:val="double" w:sz="4" w:space="4" w:color="auto"/>
                <w:bottom w:val="double" w:sz="4" w:space="1" w:color="auto"/>
                <w:right w:val="double" w:sz="4" w:space="4" w:color="auto"/>
              </w:pBdr>
              <w:bidi/>
              <w:spacing w:line="204" w:lineRule="auto"/>
              <w:ind w:left="185"/>
              <w:jc w:val="both"/>
              <w:rPr>
                <w:rFonts w:asciiTheme="majorBidi" w:hAnsiTheme="majorBidi" w:cstheme="majorBidi"/>
                <w:b/>
                <w:bCs/>
                <w:rtl/>
              </w:rPr>
            </w:pPr>
            <w:r w:rsidRPr="008563EC">
              <w:rPr>
                <w:rFonts w:cs="Sultan bold" w:hint="cs"/>
                <w:b/>
                <w:bCs/>
                <w:rtl/>
              </w:rPr>
              <w:t>الأنشطة والخدمات الإضافية والمصاحبة</w:t>
            </w:r>
            <w:r w:rsidRPr="008563EC">
              <w:rPr>
                <w:rFonts w:asciiTheme="majorBidi" w:hAnsiTheme="majorBidi" w:cstheme="majorBidi" w:hint="cs"/>
                <w:b/>
                <w:bCs/>
                <w:rtl/>
              </w:rPr>
              <w:t xml:space="preserve"> للإرشاد الأكاديمي وتحسين جودة العلمية التدريسية للمقرر:</w:t>
            </w:r>
          </w:p>
          <w:p w:rsidR="003E0795" w:rsidRPr="008563EC" w:rsidRDefault="003E0795" w:rsidP="0093003F">
            <w:pPr>
              <w:pBdr>
                <w:top w:val="double" w:sz="4" w:space="1" w:color="auto"/>
                <w:left w:val="double" w:sz="4" w:space="4" w:color="auto"/>
                <w:bottom w:val="double" w:sz="4" w:space="1" w:color="auto"/>
                <w:right w:val="double" w:sz="4" w:space="4" w:color="auto"/>
              </w:pBdr>
              <w:bidi/>
              <w:spacing w:line="204" w:lineRule="auto"/>
              <w:jc w:val="both"/>
              <w:rPr>
                <w:rFonts w:ascii="Traditional Arabic" w:hAnsi="Traditional Arabic" w:cs="Traditional Arabic"/>
                <w:rtl/>
              </w:rPr>
            </w:pPr>
            <w:r w:rsidRPr="008563EC">
              <w:rPr>
                <w:rFonts w:ascii="Traditional Arabic" w:hAnsi="Traditional Arabic" w:cs="Traditional Arabic"/>
                <w:rtl/>
              </w:rPr>
              <w:t xml:space="preserve">من خلال جلسات الإرشاد الأكاديمي التي يقوم أستاذ المقرر بتنفيذها مع الطلبة في المقرر من أجل استفادة الطالب من الساعات المكتبية المرفقة في (خطة المقرر- نسخة الطالب) يقوم أستاذ المقرر </w:t>
            </w:r>
            <w:r w:rsidR="0093003F" w:rsidRPr="008563EC">
              <w:rPr>
                <w:rFonts w:ascii="Traditional Arabic" w:hAnsi="Traditional Arabic" w:cs="Traditional Arabic"/>
                <w:rtl/>
              </w:rPr>
              <w:t>بدعم المتعلم في الآتي:</w:t>
            </w:r>
          </w:p>
          <w:p w:rsidR="003E0795" w:rsidRPr="008563EC" w:rsidRDefault="003E0795" w:rsidP="003E0795">
            <w:pPr>
              <w:pStyle w:val="af"/>
              <w:numPr>
                <w:ilvl w:val="0"/>
                <w:numId w:val="7"/>
              </w:numPr>
              <w:bidi/>
              <w:jc w:val="both"/>
              <w:rPr>
                <w:rFonts w:cs="Sultan bold"/>
              </w:rPr>
            </w:pPr>
            <w:r w:rsidRPr="008563EC">
              <w:rPr>
                <w:rFonts w:cs="Sultan bold" w:hint="cs"/>
                <w:rtl/>
              </w:rPr>
              <w:t xml:space="preserve">تهيئة الطلبة الدارسين وتنمية </w:t>
            </w:r>
            <w:r w:rsidR="00EB081B" w:rsidRPr="008563EC">
              <w:rPr>
                <w:rFonts w:cs="Sultan bold" w:hint="cs"/>
                <w:rtl/>
              </w:rPr>
              <w:t>استعداهم</w:t>
            </w:r>
            <w:r w:rsidRPr="008563EC">
              <w:rPr>
                <w:rFonts w:cs="Sultan bold" w:hint="cs"/>
                <w:rtl/>
              </w:rPr>
              <w:t xml:space="preserve"> الخاصة لتلقي خدمات الإرشاد الأكاديمي والاستفادة منها في تطوير المعرفة وتعزيز المهارات النوعية ورفع كفاءة الاتصال الصفي الملائم.</w:t>
            </w:r>
          </w:p>
          <w:p w:rsidR="0093003F" w:rsidRPr="008563EC" w:rsidRDefault="0093003F" w:rsidP="0093003F">
            <w:pPr>
              <w:pStyle w:val="af"/>
              <w:numPr>
                <w:ilvl w:val="0"/>
                <w:numId w:val="7"/>
              </w:numPr>
              <w:bidi/>
              <w:jc w:val="both"/>
              <w:rPr>
                <w:rFonts w:cs="Sultan bold"/>
                <w:rtl/>
              </w:rPr>
            </w:pPr>
            <w:r w:rsidRPr="008563EC">
              <w:rPr>
                <w:rFonts w:cs="Sultan bold" w:hint="cs"/>
                <w:rtl/>
              </w:rPr>
              <w:t>تدريب الطلاب علي كيفية تعزيز التعلم الإيجابي من خلال تطبيق البرامج العلاجية لدي ذوي صعوبات التعلم .</w:t>
            </w:r>
          </w:p>
          <w:p w:rsidR="0093003F" w:rsidRPr="008563EC" w:rsidRDefault="0093003F" w:rsidP="0093003F">
            <w:pPr>
              <w:pStyle w:val="af"/>
              <w:numPr>
                <w:ilvl w:val="0"/>
                <w:numId w:val="7"/>
              </w:numPr>
              <w:bidi/>
              <w:jc w:val="both"/>
              <w:rPr>
                <w:rFonts w:cs="Sultan bold"/>
              </w:rPr>
            </w:pPr>
            <w:r w:rsidRPr="008563EC">
              <w:rPr>
                <w:rFonts w:cs="Sultan bold" w:hint="cs"/>
                <w:rtl/>
              </w:rPr>
              <w:t>تنمية مهارات التواصل الفعال مع أولياء أمور التلاميذ ذوي صعوبات التعلم .</w:t>
            </w:r>
          </w:p>
          <w:p w:rsidR="0093003F" w:rsidRPr="008563EC" w:rsidRDefault="0093003F" w:rsidP="0093003F">
            <w:pPr>
              <w:pStyle w:val="af"/>
              <w:numPr>
                <w:ilvl w:val="0"/>
                <w:numId w:val="7"/>
              </w:numPr>
              <w:bidi/>
              <w:jc w:val="both"/>
              <w:rPr>
                <w:rFonts w:cs="Sultan bold"/>
                <w:rtl/>
              </w:rPr>
            </w:pPr>
            <w:r w:rsidRPr="008563EC">
              <w:rPr>
                <w:rFonts w:cs="Sultan bold" w:hint="cs"/>
                <w:rtl/>
              </w:rPr>
              <w:t>تعزيز السلوك الإيجابي في شخصية الطالب المعلم ومساعدته في تطوير ذاته.</w:t>
            </w:r>
          </w:p>
          <w:p w:rsidR="003E0795" w:rsidRPr="008563EC" w:rsidRDefault="003E0795" w:rsidP="0093003F">
            <w:pPr>
              <w:pStyle w:val="af"/>
              <w:numPr>
                <w:ilvl w:val="0"/>
                <w:numId w:val="7"/>
              </w:numPr>
              <w:bidi/>
              <w:jc w:val="both"/>
              <w:rPr>
                <w:rFonts w:cs="Sultan bold"/>
              </w:rPr>
            </w:pPr>
            <w:r w:rsidRPr="008563EC">
              <w:rPr>
                <w:rFonts w:cs="Sultan bold" w:hint="cs"/>
                <w:rtl/>
              </w:rPr>
              <w:t>دراسة حالات الط</w:t>
            </w:r>
            <w:r w:rsidR="0093003F" w:rsidRPr="008563EC">
              <w:rPr>
                <w:rFonts w:cs="Sultan bold" w:hint="cs"/>
                <w:rtl/>
              </w:rPr>
              <w:t>لبة</w:t>
            </w:r>
            <w:r w:rsidRPr="008563EC">
              <w:rPr>
                <w:rFonts w:cs="Sultan bold" w:hint="cs"/>
                <w:rtl/>
              </w:rPr>
              <w:t xml:space="preserve"> وتحديد المتعثرين وذوي التحصيل المتدني ومساعدتهم علىتحسينأدائهم الأكاديمي، وتعزيز مهاراتهم في القدرة على المشاركة والتفاعل الصفي.</w:t>
            </w:r>
          </w:p>
          <w:p w:rsidR="003E0795" w:rsidRPr="008563EC" w:rsidRDefault="003E0795" w:rsidP="003E0795">
            <w:pPr>
              <w:pStyle w:val="af"/>
              <w:numPr>
                <w:ilvl w:val="0"/>
                <w:numId w:val="7"/>
              </w:numPr>
              <w:bidi/>
              <w:jc w:val="both"/>
              <w:rPr>
                <w:rFonts w:cs="Sultan bold"/>
              </w:rPr>
            </w:pPr>
            <w:r w:rsidRPr="008563EC">
              <w:rPr>
                <w:rFonts w:cs="Sultan bold" w:hint="cs"/>
                <w:rtl/>
              </w:rPr>
              <w:t xml:space="preserve">تدريب الطلبة على كيفية الاستفادة من الدراسات السابقة وتحليلها وتفسير نتائجها وربطها بالممارسات المهنية الفعالة في ضوء </w:t>
            </w:r>
            <w:r w:rsidR="000F420A" w:rsidRPr="008563EC">
              <w:rPr>
                <w:rFonts w:cs="Sultan bold" w:hint="cs"/>
                <w:rtl/>
              </w:rPr>
              <w:t>الاحتياجات الضرورية للنمو والتطوير المهني.</w:t>
            </w:r>
          </w:p>
          <w:p w:rsidR="003E0795" w:rsidRPr="008563EC" w:rsidRDefault="000F420A" w:rsidP="003E0795">
            <w:pPr>
              <w:pStyle w:val="af"/>
              <w:numPr>
                <w:ilvl w:val="0"/>
                <w:numId w:val="7"/>
              </w:numPr>
              <w:bidi/>
              <w:jc w:val="both"/>
              <w:rPr>
                <w:rFonts w:cs="Sultan bold"/>
              </w:rPr>
            </w:pPr>
            <w:r w:rsidRPr="008563EC">
              <w:rPr>
                <w:rFonts w:cs="Sultan bold" w:hint="cs"/>
                <w:rtl/>
              </w:rPr>
              <w:t>تدريب الطلبة على كيفية الاستفادة من المكتبات الرقمية في الحصول على المعرفة وتطبيقاتها.</w:t>
            </w:r>
          </w:p>
          <w:p w:rsidR="003E0795" w:rsidRPr="008563EC" w:rsidRDefault="000F420A" w:rsidP="000F420A">
            <w:pPr>
              <w:pStyle w:val="af"/>
              <w:numPr>
                <w:ilvl w:val="0"/>
                <w:numId w:val="7"/>
              </w:numPr>
              <w:bidi/>
              <w:jc w:val="both"/>
              <w:rPr>
                <w:rFonts w:cs="Sultan bold"/>
              </w:rPr>
            </w:pPr>
            <w:r w:rsidRPr="008563EC">
              <w:rPr>
                <w:rFonts w:cs="Sultan bold" w:hint="cs"/>
                <w:rtl/>
              </w:rPr>
              <w:t>تدريب الطلبة على طرق واستراتيجيات توظيف التكنولوجيا المساندة لذوي صعوبات التعلم، وكيفية الاستفادة منها في تعزيز مهارات التلاميذ ذوي صعوبات التعلم بغرف المصادر.</w:t>
            </w:r>
          </w:p>
          <w:p w:rsidR="003E0795" w:rsidRPr="008563EC" w:rsidRDefault="000F420A" w:rsidP="003E0795">
            <w:pPr>
              <w:pStyle w:val="af"/>
              <w:numPr>
                <w:ilvl w:val="0"/>
                <w:numId w:val="7"/>
              </w:numPr>
              <w:bidi/>
              <w:jc w:val="both"/>
              <w:rPr>
                <w:rFonts w:cs="Sultan bold"/>
              </w:rPr>
            </w:pPr>
            <w:r w:rsidRPr="008563EC">
              <w:rPr>
                <w:rFonts w:cs="Sultan bold" w:hint="cs"/>
                <w:rtl/>
              </w:rPr>
              <w:t>تدريب الطلبة استراتيجيات إعداد البحوث التطبيقية النوعية التي تخدم فئة التلاميذ ذوي صعوبات التعلم وأسرهم.</w:t>
            </w:r>
          </w:p>
          <w:p w:rsidR="003E0795" w:rsidRPr="008563EC" w:rsidRDefault="007C4988" w:rsidP="007C4988">
            <w:pPr>
              <w:pStyle w:val="af"/>
              <w:numPr>
                <w:ilvl w:val="0"/>
                <w:numId w:val="7"/>
              </w:numPr>
              <w:bidi/>
              <w:jc w:val="both"/>
              <w:rPr>
                <w:rFonts w:cs="Sultan bold"/>
                <w:rtl/>
              </w:rPr>
            </w:pPr>
            <w:r w:rsidRPr="008563EC">
              <w:rPr>
                <w:rFonts w:cs="Sultan bold" w:hint="cs"/>
                <w:rtl/>
              </w:rPr>
              <w:t>تمليك الطلبة الخطوات الإجرائية ل</w:t>
            </w:r>
            <w:r w:rsidR="003E0795" w:rsidRPr="008563EC">
              <w:rPr>
                <w:rFonts w:cs="Sultan bold" w:hint="cs"/>
                <w:rtl/>
              </w:rPr>
              <w:t xml:space="preserve">إعداد بحوث </w:t>
            </w:r>
            <w:r w:rsidRPr="008563EC">
              <w:rPr>
                <w:rFonts w:cs="Sultan bold" w:hint="cs"/>
                <w:rtl/>
              </w:rPr>
              <w:t>تجريبية و</w:t>
            </w:r>
            <w:r w:rsidR="003E0795" w:rsidRPr="008563EC">
              <w:rPr>
                <w:rFonts w:cs="Sultan bold" w:hint="cs"/>
                <w:rtl/>
              </w:rPr>
              <w:t xml:space="preserve">تطبيقية في مجال صعوبات التعلم . </w:t>
            </w:r>
          </w:p>
          <w:p w:rsidR="003E0795" w:rsidRPr="008563EC" w:rsidRDefault="003E0795" w:rsidP="003E0795">
            <w:pPr>
              <w:pStyle w:val="af"/>
              <w:numPr>
                <w:ilvl w:val="0"/>
                <w:numId w:val="7"/>
              </w:numPr>
              <w:bidi/>
              <w:jc w:val="both"/>
              <w:rPr>
                <w:rFonts w:cs="Sultan bold"/>
                <w:rtl/>
              </w:rPr>
            </w:pPr>
            <w:r w:rsidRPr="008563EC">
              <w:rPr>
                <w:rFonts w:cs="Sultan bold" w:hint="cs"/>
                <w:rtl/>
              </w:rPr>
              <w:t>الزيارات الميدانية للمدارس الابتدائية .</w:t>
            </w:r>
          </w:p>
          <w:p w:rsidR="003E0795" w:rsidRPr="008563EC" w:rsidRDefault="00927029" w:rsidP="003E0795">
            <w:pPr>
              <w:pStyle w:val="af"/>
              <w:numPr>
                <w:ilvl w:val="0"/>
                <w:numId w:val="7"/>
              </w:numPr>
              <w:bidi/>
              <w:jc w:val="both"/>
              <w:rPr>
                <w:rFonts w:cs="Sultan bold"/>
                <w:rtl/>
              </w:rPr>
            </w:pPr>
            <w:r w:rsidRPr="008563EC">
              <w:rPr>
                <w:rFonts w:cs="Sultan bold" w:hint="cs"/>
                <w:rtl/>
              </w:rPr>
              <w:t>تدريب الدراسين على استراتيجيات وفنيات تنمية مهارات التلخيص، التحضير، التعاون، النقد الإيجابي.</w:t>
            </w:r>
          </w:p>
          <w:p w:rsidR="003E0795" w:rsidRPr="008563EC" w:rsidRDefault="003E0795" w:rsidP="003E0795">
            <w:pPr>
              <w:pStyle w:val="af"/>
              <w:numPr>
                <w:ilvl w:val="0"/>
                <w:numId w:val="7"/>
              </w:numPr>
              <w:bidi/>
              <w:jc w:val="both"/>
              <w:rPr>
                <w:rFonts w:ascii="Arial" w:hAnsi="Arial" w:cs="Sultan bold"/>
                <w:rtl/>
              </w:rPr>
            </w:pPr>
            <w:r w:rsidRPr="008563EC">
              <w:rPr>
                <w:rFonts w:cs="Sultan bold" w:hint="cs"/>
                <w:rtl/>
              </w:rPr>
              <w:t>تدريب الطلاب علي كيفية إعداد الأدوات التشخيصية لصعوبات التعلم</w:t>
            </w:r>
            <w:r w:rsidRPr="008563EC">
              <w:rPr>
                <w:rFonts w:ascii="Arial" w:hAnsi="Arial" w:cs="Sultan bold" w:hint="cs"/>
                <w:rtl/>
              </w:rPr>
              <w:t xml:space="preserve"> .</w:t>
            </w:r>
          </w:p>
          <w:p w:rsidR="004472CB" w:rsidRPr="008563EC" w:rsidRDefault="004472CB" w:rsidP="004E3231">
            <w:pPr>
              <w:pBdr>
                <w:top w:val="double" w:sz="4" w:space="1" w:color="auto"/>
                <w:left w:val="double" w:sz="4" w:space="4" w:color="auto"/>
                <w:bottom w:val="double" w:sz="4" w:space="1" w:color="auto"/>
                <w:right w:val="double" w:sz="4" w:space="4" w:color="auto"/>
              </w:pBdr>
              <w:bidi/>
              <w:spacing w:line="204" w:lineRule="auto"/>
              <w:jc w:val="both"/>
              <w:rPr>
                <w:rFonts w:asciiTheme="majorBidi" w:hAnsiTheme="majorBidi" w:cstheme="majorBidi"/>
                <w:b/>
                <w:bCs/>
              </w:rPr>
            </w:pPr>
          </w:p>
        </w:tc>
      </w:tr>
    </w:tbl>
    <w:p w:rsidR="004F498B" w:rsidRPr="008563EC" w:rsidRDefault="00242CCC" w:rsidP="008563EC">
      <w:pPr>
        <w:pStyle w:val="1"/>
        <w:rPr>
          <w:color w:val="auto"/>
        </w:rPr>
      </w:pPr>
      <w:bookmarkStart w:id="24" w:name="_Toc526247389"/>
      <w:bookmarkStart w:id="25" w:name="_Toc337794"/>
      <w:r w:rsidRPr="008563EC">
        <w:rPr>
          <w:color w:val="auto"/>
          <w:rtl/>
        </w:rPr>
        <w:lastRenderedPageBreak/>
        <w:t xml:space="preserve">و – مصادر التعلم </w:t>
      </w:r>
      <w:r w:rsidR="00BA479B" w:rsidRPr="008563EC">
        <w:rPr>
          <w:color w:val="auto"/>
          <w:rtl/>
        </w:rPr>
        <w:t>والمرافق:</w:t>
      </w:r>
      <w:bookmarkEnd w:id="24"/>
      <w:bookmarkEnd w:id="25"/>
    </w:p>
    <w:p w:rsidR="00242CCC" w:rsidRPr="008563EC" w:rsidRDefault="00823AD8" w:rsidP="00EB081B">
      <w:pPr>
        <w:pStyle w:val="2"/>
        <w:rPr>
          <w:rtl/>
        </w:rPr>
      </w:pPr>
      <w:bookmarkStart w:id="26" w:name="_Toc337795"/>
      <w:r w:rsidRPr="008563EC">
        <w:rPr>
          <w:rFonts w:hint="cs"/>
          <w:rtl/>
        </w:rPr>
        <w:t xml:space="preserve">1. </w:t>
      </w:r>
      <w:r w:rsidR="00D25A15" w:rsidRPr="008563EC">
        <w:rPr>
          <w:rFonts w:hint="cs"/>
          <w:rtl/>
        </w:rPr>
        <w:t xml:space="preserve">قائمة </w:t>
      </w:r>
      <w:r w:rsidR="00242CCC" w:rsidRPr="008563EC">
        <w:rPr>
          <w:rtl/>
        </w:rPr>
        <w:t xml:space="preserve">مصادر </w:t>
      </w:r>
      <w:r w:rsidR="00BA479B" w:rsidRPr="008563EC">
        <w:rPr>
          <w:rtl/>
        </w:rPr>
        <w:t>التعلم:</w:t>
      </w:r>
      <w:bookmarkEnd w:id="26"/>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03"/>
        <w:gridCol w:w="6968"/>
      </w:tblGrid>
      <w:tr w:rsidR="008563EC" w:rsidRPr="008563EC" w:rsidTr="000175B8">
        <w:trPr>
          <w:trHeight w:val="736"/>
        </w:trPr>
        <w:tc>
          <w:tcPr>
            <w:tcW w:w="2603" w:type="dxa"/>
            <w:vAlign w:val="center"/>
          </w:tcPr>
          <w:p w:rsidR="005612EC" w:rsidRPr="008563EC" w:rsidRDefault="005612EC" w:rsidP="00416FE2">
            <w:pPr>
              <w:bidi/>
              <w:jc w:val="center"/>
              <w:rPr>
                <w:rFonts w:asciiTheme="majorBidi" w:hAnsiTheme="majorBidi" w:cs="Sultan bold"/>
              </w:rPr>
            </w:pPr>
            <w:r w:rsidRPr="008563EC">
              <w:rPr>
                <w:rFonts w:asciiTheme="majorBidi" w:hAnsiTheme="majorBidi" w:cs="Sultan bold" w:hint="cs"/>
                <w:rtl/>
              </w:rPr>
              <w:t>المرجع الرئيس للمقرر</w:t>
            </w:r>
          </w:p>
        </w:tc>
        <w:tc>
          <w:tcPr>
            <w:tcW w:w="6968" w:type="dxa"/>
            <w:vAlign w:val="center"/>
          </w:tcPr>
          <w:p w:rsidR="005612EC" w:rsidRPr="008563EC" w:rsidRDefault="00A66509" w:rsidP="00A66509">
            <w:pPr>
              <w:pStyle w:val="af"/>
              <w:numPr>
                <w:ilvl w:val="0"/>
                <w:numId w:val="17"/>
              </w:numPr>
              <w:bidi/>
              <w:ind w:left="373"/>
              <w:jc w:val="lowKashida"/>
              <w:rPr>
                <w:rFonts w:asciiTheme="majorBidi" w:hAnsiTheme="majorBidi" w:cstheme="majorBidi"/>
              </w:rPr>
            </w:pPr>
            <w:r w:rsidRPr="008563EC">
              <w:rPr>
                <w:rFonts w:cs="Sultan bold" w:hint="cs"/>
                <w:rtl/>
              </w:rPr>
              <w:t>فتحي الزيات(2007). صعوبات التعلم: الاستراتيجيات التدريسية والمداخل العلاجية. القاهرة د، دار النشر للجامعات.</w:t>
            </w:r>
          </w:p>
        </w:tc>
      </w:tr>
      <w:tr w:rsidR="008563EC" w:rsidRPr="008563EC" w:rsidTr="000175B8">
        <w:trPr>
          <w:trHeight w:val="736"/>
        </w:trPr>
        <w:tc>
          <w:tcPr>
            <w:tcW w:w="2603" w:type="dxa"/>
            <w:shd w:val="clear" w:color="auto" w:fill="EAF1DD" w:themeFill="accent3" w:themeFillTint="33"/>
            <w:vAlign w:val="center"/>
          </w:tcPr>
          <w:p w:rsidR="005612EC" w:rsidRPr="008563EC" w:rsidRDefault="005612EC" w:rsidP="00416FE2">
            <w:pPr>
              <w:bidi/>
              <w:jc w:val="center"/>
              <w:rPr>
                <w:rFonts w:asciiTheme="majorBidi" w:hAnsiTheme="majorBidi" w:cs="Sultan bold"/>
              </w:rPr>
            </w:pPr>
            <w:r w:rsidRPr="008563EC">
              <w:rPr>
                <w:rFonts w:asciiTheme="majorBidi" w:hAnsiTheme="majorBidi" w:cs="Sultan bold"/>
                <w:rtl/>
              </w:rPr>
              <w:t xml:space="preserve">المراجع </w:t>
            </w:r>
            <w:r w:rsidRPr="008563EC">
              <w:rPr>
                <w:rFonts w:asciiTheme="majorBidi" w:hAnsiTheme="majorBidi" w:cs="Sultan bold" w:hint="cs"/>
                <w:rtl/>
              </w:rPr>
              <w:t>المساندة</w:t>
            </w:r>
          </w:p>
        </w:tc>
        <w:tc>
          <w:tcPr>
            <w:tcW w:w="6968" w:type="dxa"/>
            <w:shd w:val="clear" w:color="auto" w:fill="EAF1DD" w:themeFill="accent3" w:themeFillTint="33"/>
            <w:vAlign w:val="center"/>
          </w:tcPr>
          <w:p w:rsidR="005B5252" w:rsidRPr="008563EC" w:rsidRDefault="005B5252" w:rsidP="00274F33">
            <w:pPr>
              <w:pStyle w:val="af"/>
              <w:numPr>
                <w:ilvl w:val="0"/>
                <w:numId w:val="17"/>
              </w:numPr>
              <w:bidi/>
              <w:ind w:left="373"/>
              <w:jc w:val="lowKashida"/>
              <w:rPr>
                <w:rFonts w:cs="Sultan bold"/>
              </w:rPr>
            </w:pPr>
            <w:r w:rsidRPr="008563EC">
              <w:rPr>
                <w:rFonts w:cs="Sultan bold" w:hint="cs"/>
                <w:rtl/>
              </w:rPr>
              <w:t>إبراهيم سعد أبونيان(2015). صعوبات التعلم: طرق التدريس والاستراتيجيات المعرفية. الطبعة الثانية، دار الناشر الدولي للنشر والتوزيع، المملكة العربية السعودية.</w:t>
            </w:r>
          </w:p>
          <w:p w:rsidR="00274F33" w:rsidRPr="008563EC" w:rsidRDefault="00FD6C75" w:rsidP="005B5252">
            <w:pPr>
              <w:pStyle w:val="af"/>
              <w:numPr>
                <w:ilvl w:val="0"/>
                <w:numId w:val="17"/>
              </w:numPr>
              <w:bidi/>
              <w:ind w:left="373"/>
              <w:jc w:val="lowKashida"/>
              <w:rPr>
                <w:rFonts w:cs="Sultan bold"/>
              </w:rPr>
            </w:pPr>
            <w:r w:rsidRPr="008563EC">
              <w:rPr>
                <w:rFonts w:cs="Sultan bold" w:hint="cs"/>
                <w:rtl/>
              </w:rPr>
              <w:t>جمال الخطيب ومنى الحديدي(2011). استراتيجيات تعليم الطلبة ذوي الاحتياجات الخاصة. الطبعة الثالثة، دار الفكر، عمان.</w:t>
            </w:r>
          </w:p>
          <w:p w:rsidR="0065245B" w:rsidRPr="008563EC" w:rsidRDefault="0065245B" w:rsidP="0065245B">
            <w:pPr>
              <w:pStyle w:val="af"/>
              <w:numPr>
                <w:ilvl w:val="0"/>
                <w:numId w:val="17"/>
              </w:numPr>
              <w:bidi/>
              <w:ind w:left="373"/>
              <w:jc w:val="lowKashida"/>
              <w:rPr>
                <w:rFonts w:cs="Sultan bold"/>
              </w:rPr>
            </w:pPr>
            <w:r w:rsidRPr="008563EC">
              <w:rPr>
                <w:rFonts w:cs="Sultan bold" w:hint="cs"/>
                <w:rtl/>
              </w:rPr>
              <w:t xml:space="preserve">سوزان واينبرنر(2002). تدريس الأطفال ذوي صعوبات التعلم في الصفوف العادية. ترجمة: عبدالعزيز السرطاوي وعبد العزيز أيوب ومفلح كلخ، دار القلم للنشر والتوزيع. الإمارات العربية المتحدة، دبي. </w:t>
            </w:r>
          </w:p>
          <w:p w:rsidR="0070179A" w:rsidRPr="008563EC" w:rsidRDefault="0070179A" w:rsidP="000609B9">
            <w:pPr>
              <w:pStyle w:val="af"/>
              <w:numPr>
                <w:ilvl w:val="0"/>
                <w:numId w:val="17"/>
              </w:numPr>
              <w:bidi/>
              <w:ind w:left="373"/>
              <w:jc w:val="lowKashida"/>
              <w:rPr>
                <w:rFonts w:cs="Sultan bold"/>
              </w:rPr>
            </w:pPr>
            <w:r w:rsidRPr="008563EC">
              <w:rPr>
                <w:rFonts w:cs="Sultan bold" w:hint="cs"/>
                <w:rtl/>
              </w:rPr>
              <w:t>شعبان حنفي شعبان ورندا عبد العليم المنير(2012). تعليم الرياضيات لذوي صعوبات التعلم. دليل عملي لرياض الأطفال، الطبعة الأولى، مركز ديبونو لتعليم التفكير</w:t>
            </w:r>
            <w:r w:rsidR="000609B9" w:rsidRPr="008563EC">
              <w:rPr>
                <w:rFonts w:cs="Sultan bold" w:hint="cs"/>
                <w:rtl/>
              </w:rPr>
              <w:t>،  عمان.</w:t>
            </w:r>
          </w:p>
          <w:p w:rsidR="00B0582B" w:rsidRPr="008563EC" w:rsidRDefault="00B0582B" w:rsidP="00B0582B">
            <w:pPr>
              <w:pStyle w:val="af"/>
              <w:numPr>
                <w:ilvl w:val="0"/>
                <w:numId w:val="17"/>
              </w:numPr>
              <w:bidi/>
              <w:ind w:left="373"/>
              <w:jc w:val="lowKashida"/>
              <w:rPr>
                <w:rFonts w:asciiTheme="majorBidi" w:hAnsiTheme="majorBidi" w:cs="Sultan bold"/>
              </w:rPr>
            </w:pPr>
            <w:r w:rsidRPr="008563EC">
              <w:rPr>
                <w:rFonts w:asciiTheme="majorBidi" w:hAnsiTheme="majorBidi" w:cs="Sultan bold" w:hint="cs"/>
                <w:rtl/>
              </w:rPr>
              <w:t>قحطان أحمد الظاهر(2012). صعوبات التعلم. الطبعة الرابعة، دار وائل، عمان.</w:t>
            </w:r>
          </w:p>
        </w:tc>
      </w:tr>
      <w:tr w:rsidR="008563EC" w:rsidRPr="008563EC" w:rsidTr="000175B8">
        <w:trPr>
          <w:trHeight w:val="736"/>
        </w:trPr>
        <w:tc>
          <w:tcPr>
            <w:tcW w:w="2603" w:type="dxa"/>
            <w:vAlign w:val="center"/>
          </w:tcPr>
          <w:p w:rsidR="005612EC" w:rsidRPr="008563EC" w:rsidRDefault="005612EC" w:rsidP="00416FE2">
            <w:pPr>
              <w:bidi/>
              <w:jc w:val="center"/>
              <w:rPr>
                <w:rFonts w:asciiTheme="majorBidi" w:hAnsiTheme="majorBidi" w:cs="Sultan bold"/>
                <w:lang w:bidi="ar-EG"/>
              </w:rPr>
            </w:pPr>
            <w:r w:rsidRPr="008563EC">
              <w:rPr>
                <w:rFonts w:asciiTheme="majorBidi" w:hAnsiTheme="majorBidi" w:cs="Sultan bold"/>
                <w:rtl/>
                <w:lang w:bidi="ar-EG"/>
              </w:rPr>
              <w:t xml:space="preserve">المصادر </w:t>
            </w:r>
            <w:r w:rsidRPr="008563EC">
              <w:rPr>
                <w:rFonts w:asciiTheme="majorBidi" w:hAnsiTheme="majorBidi" w:cs="Sultan bold" w:hint="cs"/>
                <w:rtl/>
                <w:lang w:bidi="ar-EG"/>
              </w:rPr>
              <w:t>الإلكترونية</w:t>
            </w:r>
          </w:p>
        </w:tc>
        <w:tc>
          <w:tcPr>
            <w:tcW w:w="6968" w:type="dxa"/>
            <w:vAlign w:val="center"/>
          </w:tcPr>
          <w:p w:rsidR="00EB081B" w:rsidRPr="008563EC" w:rsidRDefault="00897DFC" w:rsidP="00EB081B">
            <w:pPr>
              <w:pStyle w:val="af7"/>
              <w:numPr>
                <w:ilvl w:val="0"/>
                <w:numId w:val="16"/>
              </w:numPr>
              <w:spacing w:before="60" w:beforeAutospacing="0" w:after="60" w:afterAutospacing="0"/>
              <w:rPr>
                <w:rFonts w:cs="AL-Mohanad"/>
              </w:rPr>
            </w:pPr>
            <w:r w:rsidRPr="008563EC">
              <w:rPr>
                <w:rFonts w:cs="AL-Mohanad" w:hint="cs"/>
                <w:rtl/>
              </w:rPr>
              <w:t>المجلات العلمية والدوريات المتخصصة في مجال صعوبات التعلم:</w:t>
            </w:r>
          </w:p>
          <w:p w:rsidR="00897DFC" w:rsidRPr="008563EC" w:rsidRDefault="00EB081B" w:rsidP="00EB081B">
            <w:pPr>
              <w:pStyle w:val="af7"/>
              <w:numPr>
                <w:ilvl w:val="0"/>
                <w:numId w:val="16"/>
              </w:numPr>
              <w:spacing w:before="60" w:beforeAutospacing="0" w:after="60" w:afterAutospacing="0"/>
              <w:rPr>
                <w:rFonts w:cs="AL-Mohanad"/>
              </w:rPr>
            </w:pPr>
            <w:r w:rsidRPr="008563EC">
              <w:rPr>
                <w:rFonts w:cs="AL-Mohanad"/>
              </w:rPr>
              <w:t xml:space="preserve"> </w:t>
            </w:r>
            <w:r w:rsidR="00897DFC" w:rsidRPr="008563EC">
              <w:rPr>
                <w:rFonts w:cs="AL-Mohanad"/>
              </w:rPr>
              <w:t>Journal of Learning Disabilities.</w:t>
            </w:r>
          </w:p>
          <w:p w:rsidR="00897DFC" w:rsidRPr="008563EC" w:rsidRDefault="009D6A8C" w:rsidP="00235DF9">
            <w:pPr>
              <w:pStyle w:val="af7"/>
              <w:numPr>
                <w:ilvl w:val="0"/>
                <w:numId w:val="16"/>
              </w:numPr>
              <w:spacing w:before="60" w:beforeAutospacing="0" w:after="60" w:afterAutospacing="0"/>
              <w:rPr>
                <w:rFonts w:cs="AL-Mohanad"/>
              </w:rPr>
            </w:pPr>
            <w:hyperlink r:id="rId12" w:history="1">
              <w:r w:rsidR="00897DFC" w:rsidRPr="008563EC">
                <w:t>British Journal of Learning Disabilities</w:t>
              </w:r>
            </w:hyperlink>
            <w:r w:rsidR="00897DFC" w:rsidRPr="008563EC">
              <w:rPr>
                <w:rFonts w:cs="AL-Mohanad"/>
              </w:rPr>
              <w:t>.</w:t>
            </w:r>
          </w:p>
          <w:p w:rsidR="00897DFC" w:rsidRPr="008563EC" w:rsidRDefault="00897DFC" w:rsidP="00235DF9">
            <w:pPr>
              <w:pStyle w:val="af7"/>
              <w:numPr>
                <w:ilvl w:val="0"/>
                <w:numId w:val="16"/>
              </w:numPr>
              <w:spacing w:before="60" w:beforeAutospacing="0" w:after="60" w:afterAutospacing="0"/>
              <w:rPr>
                <w:rFonts w:cs="AL-Mohanad"/>
              </w:rPr>
            </w:pPr>
            <w:r w:rsidRPr="008563EC">
              <w:rPr>
                <w:rFonts w:cs="AL-Mohanad"/>
              </w:rPr>
              <w:t>Australian Journal of Learning Difficulties.</w:t>
            </w:r>
          </w:p>
          <w:p w:rsidR="00897DFC" w:rsidRPr="008563EC" w:rsidRDefault="00897DFC" w:rsidP="00235DF9">
            <w:pPr>
              <w:pStyle w:val="af7"/>
              <w:numPr>
                <w:ilvl w:val="0"/>
                <w:numId w:val="16"/>
              </w:numPr>
              <w:spacing w:before="60" w:beforeAutospacing="0" w:after="60" w:afterAutospacing="0"/>
              <w:rPr>
                <w:rFonts w:cs="AL-Mohanad"/>
              </w:rPr>
            </w:pPr>
            <w:bookmarkStart w:id="27" w:name="Top"/>
            <w:bookmarkEnd w:id="27"/>
            <w:r w:rsidRPr="008563EC">
              <w:rPr>
                <w:rFonts w:cs="AL-Mohanad"/>
              </w:rPr>
              <w:t>Journal of Applied Research in Intellectual Disabilities.</w:t>
            </w:r>
          </w:p>
          <w:p w:rsidR="00897DFC" w:rsidRPr="008563EC" w:rsidRDefault="00897DFC" w:rsidP="00235DF9">
            <w:pPr>
              <w:pStyle w:val="af7"/>
              <w:numPr>
                <w:ilvl w:val="0"/>
                <w:numId w:val="16"/>
              </w:numPr>
              <w:spacing w:before="60" w:beforeAutospacing="0" w:after="60" w:afterAutospacing="0"/>
              <w:rPr>
                <w:rFonts w:cs="AL-Mohanad"/>
              </w:rPr>
            </w:pPr>
            <w:r w:rsidRPr="008563EC">
              <w:rPr>
                <w:rFonts w:cs="AL-Mohanad"/>
              </w:rPr>
              <w:t>Critical Measurement Issues in Learning Disabilities.</w:t>
            </w:r>
          </w:p>
          <w:p w:rsidR="00897DFC" w:rsidRPr="008563EC" w:rsidRDefault="009D6A8C" w:rsidP="00235DF9">
            <w:pPr>
              <w:pStyle w:val="af7"/>
              <w:numPr>
                <w:ilvl w:val="0"/>
                <w:numId w:val="16"/>
              </w:numPr>
              <w:spacing w:before="60" w:beforeAutospacing="0" w:after="60" w:afterAutospacing="0"/>
              <w:rPr>
                <w:rFonts w:cs="AL-Mohanad"/>
                <w:u w:val="single"/>
              </w:rPr>
            </w:pPr>
            <w:hyperlink r:id="rId13" w:history="1">
              <w:r w:rsidR="00897DFC" w:rsidRPr="008563EC">
                <w:rPr>
                  <w:u w:val="single"/>
                </w:rPr>
                <w:t>http://en.wikipedia.org/wiki/Respondent_conditioning</w:t>
              </w:r>
            </w:hyperlink>
          </w:p>
          <w:p w:rsidR="00897DFC" w:rsidRPr="008563EC" w:rsidRDefault="009D6A8C" w:rsidP="00235DF9">
            <w:pPr>
              <w:pStyle w:val="af7"/>
              <w:numPr>
                <w:ilvl w:val="0"/>
                <w:numId w:val="16"/>
              </w:numPr>
              <w:spacing w:before="60" w:beforeAutospacing="0" w:after="60" w:afterAutospacing="0"/>
              <w:rPr>
                <w:rFonts w:cs="AL-Mohanad"/>
                <w:u w:val="single"/>
              </w:rPr>
            </w:pPr>
            <w:hyperlink r:id="rId14" w:history="1">
              <w:r w:rsidR="00897DFC" w:rsidRPr="008563EC">
                <w:rPr>
                  <w:u w:val="single"/>
                </w:rPr>
                <w:t>http://www.ldonline.org/article/Behavior_Modification_in_the_Classroom</w:t>
              </w:r>
            </w:hyperlink>
          </w:p>
          <w:p w:rsidR="00897DFC" w:rsidRPr="008563EC" w:rsidRDefault="009D6A8C" w:rsidP="00235DF9">
            <w:pPr>
              <w:pStyle w:val="af7"/>
              <w:numPr>
                <w:ilvl w:val="0"/>
                <w:numId w:val="16"/>
              </w:numPr>
              <w:spacing w:before="60" w:beforeAutospacing="0" w:after="60" w:afterAutospacing="0"/>
              <w:rPr>
                <w:rFonts w:cs="AL-Mohanad"/>
                <w:u w:val="single"/>
              </w:rPr>
            </w:pPr>
            <w:hyperlink r:id="rId15" w:history="1">
              <w:r w:rsidR="00897DFC" w:rsidRPr="008563EC">
                <w:rPr>
                  <w:u w:val="single"/>
                </w:rPr>
                <w:t>http://specialed.about.com/od/behavioremotional/Behavior_aned_Emotional_Disabilities.htm</w:t>
              </w:r>
            </w:hyperlink>
          </w:p>
          <w:p w:rsidR="00897DFC" w:rsidRPr="008563EC" w:rsidRDefault="009D6A8C" w:rsidP="00235DF9">
            <w:pPr>
              <w:pStyle w:val="af7"/>
              <w:numPr>
                <w:ilvl w:val="0"/>
                <w:numId w:val="16"/>
              </w:numPr>
              <w:spacing w:before="60" w:beforeAutospacing="0" w:after="60" w:afterAutospacing="0"/>
              <w:rPr>
                <w:rFonts w:cs="AL-Mohanad"/>
                <w:u w:val="single"/>
              </w:rPr>
            </w:pPr>
            <w:hyperlink r:id="rId16" w:history="1">
              <w:r w:rsidR="00897DFC" w:rsidRPr="008563EC">
                <w:rPr>
                  <w:u w:val="single"/>
                </w:rPr>
                <w:t>http://www.selfgrowth.com/articles/Using_Behavior_Modification_Techniques.html</w:t>
              </w:r>
            </w:hyperlink>
          </w:p>
          <w:p w:rsidR="00897DFC" w:rsidRPr="008563EC" w:rsidRDefault="009D6A8C" w:rsidP="00235DF9">
            <w:pPr>
              <w:pStyle w:val="af7"/>
              <w:numPr>
                <w:ilvl w:val="0"/>
                <w:numId w:val="16"/>
              </w:numPr>
              <w:spacing w:before="60" w:beforeAutospacing="0" w:after="60" w:afterAutospacing="0"/>
              <w:rPr>
                <w:rFonts w:cs="AL-Mohanad"/>
                <w:u w:val="single"/>
              </w:rPr>
            </w:pPr>
            <w:hyperlink r:id="rId17" w:history="1">
              <w:r w:rsidR="00897DFC" w:rsidRPr="008563EC">
                <w:rPr>
                  <w:u w:val="single"/>
                </w:rPr>
                <w:t>http://www.helium.com/items/859506-successful-behavior-modification-techniques-for-young-children-in-schools</w:t>
              </w:r>
            </w:hyperlink>
          </w:p>
          <w:p w:rsidR="005612EC" w:rsidRPr="008563EC" w:rsidRDefault="009D6A8C" w:rsidP="00235DF9">
            <w:pPr>
              <w:pStyle w:val="af7"/>
              <w:numPr>
                <w:ilvl w:val="0"/>
                <w:numId w:val="16"/>
              </w:numPr>
              <w:spacing w:before="60" w:beforeAutospacing="0" w:after="60" w:afterAutospacing="0"/>
              <w:rPr>
                <w:rFonts w:cs="AL-Mohanad"/>
              </w:rPr>
            </w:pPr>
            <w:hyperlink r:id="rId18" w:history="1">
              <w:r w:rsidR="00897DFC" w:rsidRPr="008563EC">
                <w:rPr>
                  <w:u w:val="single"/>
                </w:rPr>
                <w:t>http://www.buzzle.com/articles/behavior-modification-techniques.html</w:t>
              </w:r>
            </w:hyperlink>
          </w:p>
        </w:tc>
      </w:tr>
      <w:tr w:rsidR="008563EC" w:rsidRPr="008563EC" w:rsidTr="000175B8">
        <w:trPr>
          <w:trHeight w:val="736"/>
        </w:trPr>
        <w:tc>
          <w:tcPr>
            <w:tcW w:w="2603" w:type="dxa"/>
            <w:shd w:val="clear" w:color="auto" w:fill="EAF1DD" w:themeFill="accent3" w:themeFillTint="33"/>
            <w:vAlign w:val="center"/>
          </w:tcPr>
          <w:p w:rsidR="00EB081B" w:rsidRPr="008563EC" w:rsidRDefault="00EB081B" w:rsidP="00416FE2">
            <w:pPr>
              <w:bidi/>
              <w:jc w:val="center"/>
              <w:rPr>
                <w:rFonts w:asciiTheme="majorBidi" w:hAnsiTheme="majorBidi" w:cs="Sultan bold"/>
              </w:rPr>
            </w:pPr>
            <w:r w:rsidRPr="008563EC">
              <w:rPr>
                <w:rFonts w:asciiTheme="majorBidi" w:hAnsiTheme="majorBidi" w:cs="Sultan bold"/>
                <w:rtl/>
              </w:rPr>
              <w:t>أخر</w:t>
            </w:r>
            <w:r w:rsidRPr="008563EC">
              <w:rPr>
                <w:rFonts w:asciiTheme="majorBidi" w:hAnsiTheme="majorBidi" w:cs="Sultan bold" w:hint="cs"/>
                <w:rtl/>
              </w:rPr>
              <w:t>ى</w:t>
            </w:r>
          </w:p>
        </w:tc>
        <w:tc>
          <w:tcPr>
            <w:tcW w:w="6968" w:type="dxa"/>
            <w:shd w:val="clear" w:color="auto" w:fill="EAF1DD" w:themeFill="accent3" w:themeFillTint="33"/>
            <w:vAlign w:val="center"/>
          </w:tcPr>
          <w:p w:rsidR="00EB081B" w:rsidRPr="008563EC" w:rsidRDefault="00EB081B" w:rsidP="00E95F64">
            <w:pPr>
              <w:bidi/>
              <w:jc w:val="both"/>
              <w:rPr>
                <w:rFonts w:asciiTheme="majorBidi" w:hAnsiTheme="majorBidi" w:cs="Sultan bold"/>
                <w:rtl/>
                <w:lang w:bidi="ar-EG"/>
              </w:rPr>
            </w:pPr>
            <w:r w:rsidRPr="008563EC">
              <w:rPr>
                <w:rFonts w:asciiTheme="majorBidi" w:hAnsiTheme="majorBidi" w:cs="Sultan bold" w:hint="cs"/>
                <w:rtl/>
                <w:lang w:bidi="ar-EG"/>
              </w:rPr>
              <w:t>الباحث العلمي جوجل</w:t>
            </w:r>
          </w:p>
          <w:p w:rsidR="00EB081B" w:rsidRPr="008563EC" w:rsidRDefault="00EB081B" w:rsidP="007D6291">
            <w:pPr>
              <w:bidi/>
              <w:jc w:val="both"/>
              <w:rPr>
                <w:rFonts w:asciiTheme="majorBidi" w:hAnsiTheme="majorBidi" w:cs="Sultan bold"/>
                <w:lang w:bidi="ar-EG"/>
              </w:rPr>
            </w:pPr>
            <w:r w:rsidRPr="008563EC">
              <w:rPr>
                <w:rFonts w:asciiTheme="majorBidi" w:hAnsiTheme="majorBidi" w:cs="Sultan bold" w:hint="cs"/>
                <w:rtl/>
                <w:lang w:bidi="ar-EG"/>
              </w:rPr>
              <w:t>موقع ويكيبيديا</w:t>
            </w:r>
          </w:p>
        </w:tc>
      </w:tr>
    </w:tbl>
    <w:p w:rsidR="004578BB" w:rsidRPr="008563EC" w:rsidRDefault="004578BB" w:rsidP="00EB081B">
      <w:pPr>
        <w:pStyle w:val="2"/>
        <w:rPr>
          <w:rtl/>
        </w:rPr>
      </w:pPr>
      <w:bookmarkStart w:id="28" w:name="_Toc526247390"/>
    </w:p>
    <w:p w:rsidR="00014DE6" w:rsidRPr="008563EC" w:rsidRDefault="00823AD8" w:rsidP="00EB081B">
      <w:pPr>
        <w:pStyle w:val="2"/>
      </w:pPr>
      <w:bookmarkStart w:id="29" w:name="_Toc337796"/>
      <w:r w:rsidRPr="008563EC">
        <w:rPr>
          <w:rFonts w:hint="cs"/>
          <w:rtl/>
        </w:rPr>
        <w:t xml:space="preserve">2. </w:t>
      </w:r>
      <w:r w:rsidR="003C307F" w:rsidRPr="008563EC">
        <w:rPr>
          <w:rtl/>
        </w:rPr>
        <w:t xml:space="preserve">المرافق والتجهيزات </w:t>
      </w:r>
      <w:r w:rsidR="00BA479B" w:rsidRPr="008563EC">
        <w:rPr>
          <w:rtl/>
        </w:rPr>
        <w:t>المطلوبة:</w:t>
      </w:r>
      <w:bookmarkEnd w:id="28"/>
      <w:bookmarkEnd w:id="29"/>
    </w:p>
    <w:tbl>
      <w:tblPr>
        <w:tblStyle w:val="af0"/>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840"/>
        <w:gridCol w:w="5731"/>
      </w:tblGrid>
      <w:tr w:rsidR="008563EC" w:rsidRPr="008563EC" w:rsidTr="000175B8">
        <w:trPr>
          <w:trHeight w:val="439"/>
          <w:tblHeader/>
        </w:trPr>
        <w:tc>
          <w:tcPr>
            <w:tcW w:w="3840" w:type="dxa"/>
            <w:shd w:val="clear" w:color="auto" w:fill="D6E3BC" w:themeFill="accent3" w:themeFillTint="66"/>
            <w:vAlign w:val="center"/>
          </w:tcPr>
          <w:p w:rsidR="000F1A12" w:rsidRPr="008563EC" w:rsidRDefault="003C307F" w:rsidP="00416FE2">
            <w:pPr>
              <w:bidi/>
              <w:jc w:val="center"/>
              <w:rPr>
                <w:rFonts w:asciiTheme="majorBidi" w:hAnsiTheme="majorBidi" w:cstheme="majorBidi"/>
                <w:lang w:bidi="ar-EG"/>
              </w:rPr>
            </w:pPr>
            <w:r w:rsidRPr="008563EC">
              <w:rPr>
                <w:rFonts w:asciiTheme="majorBidi" w:hAnsiTheme="majorBidi" w:cstheme="majorBidi"/>
                <w:b/>
                <w:bCs/>
                <w:rtl/>
                <w:lang w:bidi="ar-EG"/>
              </w:rPr>
              <w:t>العناصر</w:t>
            </w:r>
          </w:p>
        </w:tc>
        <w:tc>
          <w:tcPr>
            <w:tcW w:w="5731" w:type="dxa"/>
            <w:shd w:val="clear" w:color="auto" w:fill="D6E3BC" w:themeFill="accent3" w:themeFillTint="66"/>
            <w:vAlign w:val="center"/>
          </w:tcPr>
          <w:p w:rsidR="000F1A12" w:rsidRPr="008563EC" w:rsidRDefault="00462696" w:rsidP="00416FE2">
            <w:pPr>
              <w:bidi/>
              <w:jc w:val="center"/>
              <w:rPr>
                <w:rFonts w:asciiTheme="majorBidi" w:hAnsiTheme="majorBidi" w:cstheme="majorBidi"/>
                <w:lang w:bidi="ar-EG"/>
              </w:rPr>
            </w:pPr>
            <w:r w:rsidRPr="008563EC">
              <w:rPr>
                <w:rFonts w:asciiTheme="majorBidi" w:hAnsiTheme="majorBidi" w:cstheme="majorBidi" w:hint="cs"/>
                <w:b/>
                <w:bCs/>
                <w:rtl/>
                <w:lang w:bidi="ar-EG"/>
              </w:rPr>
              <w:t>متطلبات المقرر</w:t>
            </w:r>
          </w:p>
        </w:tc>
      </w:tr>
      <w:tr w:rsidR="008563EC" w:rsidRPr="008563EC" w:rsidTr="000175B8">
        <w:trPr>
          <w:trHeight w:val="506"/>
        </w:trPr>
        <w:tc>
          <w:tcPr>
            <w:tcW w:w="3840" w:type="dxa"/>
            <w:vAlign w:val="center"/>
          </w:tcPr>
          <w:p w:rsidR="00DE3C6D" w:rsidRPr="008563EC" w:rsidRDefault="003C307F" w:rsidP="00416FE2">
            <w:pPr>
              <w:bidi/>
              <w:jc w:val="center"/>
              <w:rPr>
                <w:rFonts w:asciiTheme="majorBidi" w:hAnsiTheme="majorBidi" w:cs="Sultan bold"/>
              </w:rPr>
            </w:pPr>
            <w:r w:rsidRPr="008563EC">
              <w:rPr>
                <w:rFonts w:asciiTheme="majorBidi" w:hAnsiTheme="majorBidi" w:cs="Sultan bold"/>
                <w:rtl/>
              </w:rPr>
              <w:t>المرافق</w:t>
            </w:r>
          </w:p>
          <w:p w:rsidR="00DE3C6D" w:rsidRPr="008563EC" w:rsidRDefault="00BA479B" w:rsidP="00416FE2">
            <w:pPr>
              <w:bidi/>
              <w:jc w:val="center"/>
              <w:rPr>
                <w:rFonts w:asciiTheme="majorBidi" w:hAnsiTheme="majorBidi" w:cs="Sultan bold"/>
                <w:rtl/>
                <w:lang w:bidi="ar-EG"/>
              </w:rPr>
            </w:pPr>
            <w:r w:rsidRPr="008563EC">
              <w:rPr>
                <w:rFonts w:asciiTheme="majorBidi" w:hAnsiTheme="majorBidi" w:cs="Sultan bold"/>
                <w:rtl/>
                <w:lang w:bidi="ar-EG"/>
              </w:rPr>
              <w:t>(</w:t>
            </w:r>
            <w:r w:rsidR="00C36A18" w:rsidRPr="008563EC">
              <w:rPr>
                <w:rFonts w:asciiTheme="majorBidi" w:hAnsiTheme="majorBidi" w:cs="Sultan bold" w:hint="cs"/>
                <w:rtl/>
                <w:lang w:bidi="ar-EG"/>
              </w:rPr>
              <w:t>القاعات</w:t>
            </w:r>
            <w:r w:rsidRPr="008563EC">
              <w:rPr>
                <w:rFonts w:asciiTheme="majorBidi" w:hAnsiTheme="majorBidi" w:cs="Sultan bold"/>
                <w:rtl/>
                <w:lang w:bidi="ar-EG"/>
              </w:rPr>
              <w:t>الدراسية، المختبرات، قاعات</w:t>
            </w:r>
            <w:r w:rsidR="003C307F" w:rsidRPr="008563EC">
              <w:rPr>
                <w:rFonts w:asciiTheme="majorBidi" w:hAnsiTheme="majorBidi" w:cs="Sultan bold"/>
                <w:rtl/>
                <w:lang w:bidi="ar-EG"/>
              </w:rPr>
              <w:t xml:space="preserve"> العرض</w:t>
            </w:r>
            <w:r w:rsidR="00C36A18" w:rsidRPr="008563EC">
              <w:rPr>
                <w:rFonts w:asciiTheme="majorBidi" w:hAnsiTheme="majorBidi" w:cs="Sultan bold" w:hint="cs"/>
                <w:rtl/>
                <w:lang w:bidi="ar-EG"/>
              </w:rPr>
              <w:t>، قاعات المحاكاة</w:t>
            </w:r>
            <w:r w:rsidR="003C307F" w:rsidRPr="008563EC">
              <w:rPr>
                <w:rFonts w:asciiTheme="majorBidi" w:hAnsiTheme="majorBidi" w:cs="Sultan bold"/>
                <w:rtl/>
                <w:lang w:bidi="ar-EG"/>
              </w:rPr>
              <w:t xml:space="preserve"> ... </w:t>
            </w:r>
            <w:r w:rsidRPr="008563EC">
              <w:rPr>
                <w:rFonts w:asciiTheme="majorBidi" w:hAnsiTheme="majorBidi" w:cs="Sultan bold"/>
                <w:rtl/>
                <w:lang w:bidi="ar-EG"/>
              </w:rPr>
              <w:t>إلخ)</w:t>
            </w:r>
          </w:p>
        </w:tc>
        <w:tc>
          <w:tcPr>
            <w:tcW w:w="5731" w:type="dxa"/>
            <w:vAlign w:val="center"/>
          </w:tcPr>
          <w:p w:rsidR="00EB081B" w:rsidRPr="008563EC" w:rsidRDefault="00D20B46" w:rsidP="00D20B46">
            <w:pPr>
              <w:numPr>
                <w:ilvl w:val="0"/>
                <w:numId w:val="19"/>
              </w:numPr>
              <w:bidi/>
              <w:ind w:left="412"/>
              <w:jc w:val="both"/>
              <w:rPr>
                <w:rFonts w:cs="Sultan bold"/>
              </w:rPr>
            </w:pPr>
            <w:r w:rsidRPr="008563EC">
              <w:rPr>
                <w:rFonts w:cs="Sultan bold" w:hint="cs"/>
                <w:rtl/>
              </w:rPr>
              <w:t xml:space="preserve">توفير قاعات دراسية </w:t>
            </w:r>
          </w:p>
          <w:p w:rsidR="00D20B46" w:rsidRPr="008563EC" w:rsidRDefault="00D20B46" w:rsidP="00EB081B">
            <w:pPr>
              <w:numPr>
                <w:ilvl w:val="0"/>
                <w:numId w:val="19"/>
              </w:numPr>
              <w:bidi/>
              <w:ind w:left="412"/>
              <w:jc w:val="both"/>
              <w:rPr>
                <w:rFonts w:cs="Sultan bold"/>
              </w:rPr>
            </w:pPr>
            <w:r w:rsidRPr="008563EC">
              <w:rPr>
                <w:rFonts w:cs="Sultan bold" w:hint="cs"/>
                <w:rtl/>
              </w:rPr>
              <w:t xml:space="preserve">توفير قاعات ملائمة ومجهزة بوسائط تقنية حديثة لإثراء التعلم. </w:t>
            </w:r>
          </w:p>
          <w:p w:rsidR="00DE3C6D" w:rsidRPr="008563EC" w:rsidRDefault="00D20B46" w:rsidP="00D20B46">
            <w:pPr>
              <w:pStyle w:val="af"/>
              <w:numPr>
                <w:ilvl w:val="0"/>
                <w:numId w:val="19"/>
              </w:numPr>
              <w:bidi/>
              <w:ind w:left="412"/>
              <w:jc w:val="lowKashida"/>
              <w:rPr>
                <w:rFonts w:asciiTheme="majorBidi" w:hAnsiTheme="majorBidi" w:cstheme="majorBidi"/>
              </w:rPr>
            </w:pPr>
            <w:r w:rsidRPr="008563EC">
              <w:rPr>
                <w:rFonts w:cs="Sultan bold" w:hint="cs"/>
                <w:rtl/>
              </w:rPr>
              <w:t>تجهيز المعامل وصيانتها وتوفير أجهزة الحاسوب لتقديم العروض التقديمية.</w:t>
            </w:r>
          </w:p>
        </w:tc>
      </w:tr>
      <w:tr w:rsidR="008563EC" w:rsidRPr="008563EC" w:rsidTr="000175B8">
        <w:trPr>
          <w:trHeight w:val="506"/>
        </w:trPr>
        <w:tc>
          <w:tcPr>
            <w:tcW w:w="3840" w:type="dxa"/>
            <w:vAlign w:val="center"/>
          </w:tcPr>
          <w:p w:rsidR="00DE3C6D" w:rsidRPr="008563EC" w:rsidRDefault="00EE2DF8" w:rsidP="00416FE2">
            <w:pPr>
              <w:bidi/>
              <w:jc w:val="center"/>
              <w:rPr>
                <w:rFonts w:asciiTheme="majorBidi" w:hAnsiTheme="majorBidi" w:cs="Sultan bold"/>
              </w:rPr>
            </w:pPr>
            <w:r w:rsidRPr="008563EC">
              <w:rPr>
                <w:rFonts w:asciiTheme="majorBidi" w:hAnsiTheme="majorBidi" w:cs="Sultan bold"/>
                <w:rtl/>
              </w:rPr>
              <w:t>التجهيزات</w:t>
            </w:r>
            <w:r w:rsidR="00EB081B" w:rsidRPr="008563EC">
              <w:rPr>
                <w:rFonts w:asciiTheme="majorBidi" w:hAnsiTheme="majorBidi" w:cs="Sultan bold" w:hint="cs"/>
                <w:rtl/>
              </w:rPr>
              <w:t xml:space="preserve"> </w:t>
            </w:r>
            <w:r w:rsidRPr="008563EC">
              <w:rPr>
                <w:rFonts w:asciiTheme="majorBidi" w:hAnsiTheme="majorBidi" w:cs="Sultan bold"/>
                <w:rtl/>
              </w:rPr>
              <w:t>التقنية</w:t>
            </w:r>
          </w:p>
          <w:p w:rsidR="003C307F" w:rsidRPr="008563EC" w:rsidRDefault="00BA479B" w:rsidP="00416FE2">
            <w:pPr>
              <w:bidi/>
              <w:jc w:val="center"/>
              <w:rPr>
                <w:rFonts w:asciiTheme="majorBidi" w:hAnsiTheme="majorBidi" w:cs="Sultan bold"/>
                <w:rtl/>
                <w:lang w:bidi="ar-EG"/>
              </w:rPr>
            </w:pPr>
            <w:r w:rsidRPr="008563EC">
              <w:rPr>
                <w:rFonts w:asciiTheme="majorBidi" w:hAnsiTheme="majorBidi" w:cs="Sultan bold"/>
                <w:rtl/>
                <w:lang w:bidi="ar-EG"/>
              </w:rPr>
              <w:t>(جهاز</w:t>
            </w:r>
            <w:r w:rsidR="003C307F" w:rsidRPr="008563EC">
              <w:rPr>
                <w:rFonts w:asciiTheme="majorBidi" w:hAnsiTheme="majorBidi" w:cs="Sultan bold"/>
                <w:rtl/>
                <w:lang w:bidi="ar-EG"/>
              </w:rPr>
              <w:t xml:space="preserve"> عرض </w:t>
            </w:r>
            <w:r w:rsidRPr="008563EC">
              <w:rPr>
                <w:rFonts w:asciiTheme="majorBidi" w:hAnsiTheme="majorBidi" w:cs="Sultan bold"/>
                <w:rtl/>
                <w:lang w:bidi="ar-EG"/>
              </w:rPr>
              <w:t>البيانات،</w:t>
            </w:r>
            <w:r w:rsidR="003C307F" w:rsidRPr="008563EC">
              <w:rPr>
                <w:rFonts w:asciiTheme="majorBidi" w:hAnsiTheme="majorBidi" w:cs="Sultan bold"/>
                <w:rtl/>
                <w:lang w:bidi="ar-EG"/>
              </w:rPr>
              <w:t xml:space="preserve"> السبورة </w:t>
            </w:r>
            <w:r w:rsidRPr="008563EC">
              <w:rPr>
                <w:rFonts w:asciiTheme="majorBidi" w:hAnsiTheme="majorBidi" w:cs="Sultan bold"/>
                <w:rtl/>
                <w:lang w:bidi="ar-EG"/>
              </w:rPr>
              <w:t>الذكية،البرمجيات)</w:t>
            </w:r>
          </w:p>
        </w:tc>
        <w:tc>
          <w:tcPr>
            <w:tcW w:w="5731" w:type="dxa"/>
            <w:vAlign w:val="center"/>
          </w:tcPr>
          <w:p w:rsidR="0085113F" w:rsidRPr="008563EC" w:rsidRDefault="0085113F" w:rsidP="0085113F">
            <w:pPr>
              <w:numPr>
                <w:ilvl w:val="0"/>
                <w:numId w:val="21"/>
              </w:numPr>
              <w:bidi/>
              <w:ind w:left="412"/>
              <w:jc w:val="both"/>
              <w:rPr>
                <w:rFonts w:cs="Sultan bold"/>
              </w:rPr>
            </w:pPr>
            <w:r w:rsidRPr="008563EC">
              <w:rPr>
                <w:rFonts w:cs="Sultan bold" w:hint="cs"/>
                <w:rtl/>
              </w:rPr>
              <w:t>توفير أجهزة ملائمة من الحاسب الآلي وأجهزة العرض الأخرى</w:t>
            </w:r>
          </w:p>
          <w:p w:rsidR="00DE3C6D" w:rsidRPr="008563EC" w:rsidRDefault="0085113F" w:rsidP="0085113F">
            <w:pPr>
              <w:pStyle w:val="af"/>
              <w:numPr>
                <w:ilvl w:val="0"/>
                <w:numId w:val="21"/>
              </w:numPr>
              <w:bidi/>
              <w:ind w:left="412"/>
              <w:jc w:val="lowKashida"/>
              <w:rPr>
                <w:rFonts w:asciiTheme="majorBidi" w:hAnsiTheme="majorBidi" w:cstheme="majorBidi"/>
              </w:rPr>
            </w:pPr>
            <w:r w:rsidRPr="008563EC">
              <w:rPr>
                <w:rFonts w:ascii="Arial-BoldMT" w:eastAsia="Calibri" w:hAnsi="Calibri" w:cs="Sultan bold" w:hint="cs"/>
                <w:rtl/>
              </w:rPr>
              <w:t>جهاز</w:t>
            </w:r>
            <w:r w:rsidR="00EB081B" w:rsidRPr="008563EC">
              <w:rPr>
                <w:rFonts w:ascii="Arial-BoldMT" w:eastAsia="Calibri" w:hAnsi="Calibri" w:cs="Sultan bold" w:hint="cs"/>
                <w:rtl/>
              </w:rPr>
              <w:t xml:space="preserve"> </w:t>
            </w:r>
            <w:r w:rsidRPr="008563EC">
              <w:rPr>
                <w:rFonts w:ascii="Arial-BoldMT" w:eastAsia="Calibri" w:hAnsi="Calibri" w:cs="Sultan bold" w:hint="cs"/>
                <w:rtl/>
              </w:rPr>
              <w:t>حاسب</w:t>
            </w:r>
            <w:r w:rsidR="00EB081B" w:rsidRPr="008563EC">
              <w:rPr>
                <w:rFonts w:ascii="Arial-BoldMT" w:eastAsia="Calibri" w:hAnsi="Calibri" w:cs="Sultan bold" w:hint="cs"/>
                <w:rtl/>
              </w:rPr>
              <w:t xml:space="preserve"> </w:t>
            </w:r>
            <w:r w:rsidR="00EB081B" w:rsidRPr="008563EC">
              <w:rPr>
                <w:rFonts w:ascii="Arial-BoldMT" w:eastAsia="Calibri" w:hAnsi="Calibri" w:cs="Sultan bold"/>
                <w:rtl/>
              </w:rPr>
              <w:t>–</w:t>
            </w:r>
            <w:r w:rsidR="00EB081B" w:rsidRPr="008563EC">
              <w:rPr>
                <w:rFonts w:ascii="Arial-BoldMT" w:eastAsia="Calibri" w:hAnsi="Calibri" w:cs="Sultan bold" w:hint="cs"/>
                <w:rtl/>
              </w:rPr>
              <w:t xml:space="preserve"> </w:t>
            </w:r>
            <w:r w:rsidRPr="008563EC">
              <w:rPr>
                <w:rFonts w:ascii="Arial-BoldMT" w:eastAsia="Calibri" w:hAnsi="Calibri" w:cs="Sultan bold" w:hint="cs"/>
                <w:rtl/>
              </w:rPr>
              <w:t>جهاز</w:t>
            </w:r>
            <w:r w:rsidR="00EB081B" w:rsidRPr="008563EC">
              <w:rPr>
                <w:rFonts w:ascii="Arial-BoldMT" w:eastAsia="Calibri" w:hAnsi="Calibri" w:cs="Sultan bold" w:hint="cs"/>
                <w:rtl/>
              </w:rPr>
              <w:t xml:space="preserve"> </w:t>
            </w:r>
            <w:r w:rsidRPr="008563EC">
              <w:rPr>
                <w:rFonts w:ascii="Arial-BoldMT" w:eastAsia="Calibri" w:hAnsi="Calibri" w:cs="Sultan bold" w:hint="cs"/>
                <w:rtl/>
              </w:rPr>
              <w:t>عرض</w:t>
            </w:r>
            <w:r w:rsidR="00EB081B" w:rsidRPr="008563EC">
              <w:rPr>
                <w:rFonts w:ascii="Arial-BoldMT" w:eastAsia="Calibri" w:hAnsi="Calibri" w:cs="Sultan bold" w:hint="cs"/>
                <w:rtl/>
              </w:rPr>
              <w:t xml:space="preserve"> </w:t>
            </w:r>
            <w:r w:rsidRPr="008563EC">
              <w:rPr>
                <w:rFonts w:ascii="Arial-BoldMT" w:eastAsia="Calibri" w:hAnsi="Calibri" w:cs="Sultan bold" w:hint="cs"/>
                <w:rtl/>
              </w:rPr>
              <w:t>البيانات</w:t>
            </w:r>
            <w:r w:rsidR="00EB081B" w:rsidRPr="008563EC">
              <w:rPr>
                <w:rFonts w:ascii="Arial-BoldMT" w:eastAsia="Calibri" w:hAnsi="Calibri" w:cs="Sultan bold" w:hint="cs"/>
                <w:rtl/>
              </w:rPr>
              <w:t xml:space="preserve"> </w:t>
            </w:r>
            <w:r w:rsidRPr="008563EC">
              <w:rPr>
                <w:rFonts w:ascii="Arial-BoldMT" w:eastAsia="Calibri" w:hAnsi="Calibri" w:cs="Sultan bold" w:hint="cs"/>
                <w:rtl/>
              </w:rPr>
              <w:t>اتصال</w:t>
            </w:r>
            <w:r w:rsidR="00EB081B" w:rsidRPr="008563EC">
              <w:rPr>
                <w:rFonts w:ascii="Arial-BoldMT" w:eastAsia="Calibri" w:hAnsi="Calibri" w:cs="Sultan bold" w:hint="cs"/>
                <w:rtl/>
              </w:rPr>
              <w:t xml:space="preserve"> </w:t>
            </w:r>
            <w:r w:rsidRPr="008563EC">
              <w:rPr>
                <w:rFonts w:ascii="Arial-BoldMT" w:eastAsia="Calibri" w:hAnsi="Calibri" w:cs="Sultan bold" w:hint="cs"/>
                <w:rtl/>
              </w:rPr>
              <w:t>بشبكة</w:t>
            </w:r>
            <w:r w:rsidR="00EB081B" w:rsidRPr="008563EC">
              <w:rPr>
                <w:rFonts w:ascii="Arial-BoldMT" w:eastAsia="Calibri" w:hAnsi="Calibri" w:cs="Sultan bold" w:hint="cs"/>
                <w:rtl/>
              </w:rPr>
              <w:t xml:space="preserve"> </w:t>
            </w:r>
            <w:r w:rsidRPr="008563EC">
              <w:rPr>
                <w:rFonts w:ascii="Arial-BoldMT" w:eastAsia="Calibri" w:hAnsi="Calibri" w:cs="Sultan bold" w:hint="cs"/>
                <w:rtl/>
              </w:rPr>
              <w:t>الانترنت</w:t>
            </w:r>
          </w:p>
        </w:tc>
      </w:tr>
      <w:tr w:rsidR="008563EC" w:rsidRPr="008563EC" w:rsidTr="000175B8">
        <w:trPr>
          <w:trHeight w:val="506"/>
        </w:trPr>
        <w:tc>
          <w:tcPr>
            <w:tcW w:w="3840" w:type="dxa"/>
            <w:vAlign w:val="center"/>
          </w:tcPr>
          <w:p w:rsidR="00DE3C6D" w:rsidRPr="008563EC" w:rsidRDefault="00EE2DF8" w:rsidP="00416FE2">
            <w:pPr>
              <w:bidi/>
              <w:jc w:val="center"/>
              <w:rPr>
                <w:rFonts w:asciiTheme="majorBidi" w:hAnsiTheme="majorBidi" w:cstheme="majorBidi"/>
                <w:b/>
                <w:bCs/>
                <w:rtl/>
                <w:lang w:bidi="ar-EG"/>
              </w:rPr>
            </w:pPr>
            <w:r w:rsidRPr="008563EC">
              <w:rPr>
                <w:rFonts w:asciiTheme="majorBidi" w:hAnsiTheme="majorBidi" w:cstheme="majorBidi"/>
                <w:b/>
                <w:bCs/>
                <w:rtl/>
              </w:rPr>
              <w:lastRenderedPageBreak/>
              <w:t>تجهيزات</w:t>
            </w:r>
            <w:r w:rsidR="00E95F64" w:rsidRPr="008563EC">
              <w:rPr>
                <w:rFonts w:asciiTheme="majorBidi" w:hAnsiTheme="majorBidi" w:cstheme="majorBidi" w:hint="cs"/>
                <w:b/>
                <w:bCs/>
                <w:rtl/>
              </w:rPr>
              <w:t xml:space="preserve"> </w:t>
            </w:r>
            <w:r w:rsidR="00CB5325" w:rsidRPr="008563EC">
              <w:rPr>
                <w:rFonts w:asciiTheme="majorBidi" w:hAnsiTheme="majorBidi" w:cstheme="majorBidi" w:hint="cs"/>
                <w:b/>
                <w:bCs/>
                <w:rtl/>
                <w:lang w:bidi="ar-EG"/>
              </w:rPr>
              <w:t>أخرى</w:t>
            </w:r>
            <w:r w:rsidR="00CB5325" w:rsidRPr="008563EC">
              <w:rPr>
                <w:rFonts w:asciiTheme="majorBidi" w:hAnsiTheme="majorBidi" w:cstheme="majorBidi"/>
                <w:rtl/>
                <w:lang w:bidi="ar-EG"/>
              </w:rPr>
              <w:t>(</w:t>
            </w:r>
            <w:r w:rsidR="007679FA" w:rsidRPr="008563EC">
              <w:rPr>
                <w:rFonts w:asciiTheme="majorBidi" w:hAnsiTheme="majorBidi" w:cstheme="majorBidi" w:hint="cs"/>
                <w:rtl/>
                <w:lang w:bidi="ar-EG"/>
              </w:rPr>
              <w:t>تبعاً لطبيعة التخصص)</w:t>
            </w:r>
          </w:p>
        </w:tc>
        <w:tc>
          <w:tcPr>
            <w:tcW w:w="5731" w:type="dxa"/>
            <w:vAlign w:val="center"/>
          </w:tcPr>
          <w:p w:rsidR="00DE3C6D" w:rsidRPr="008563EC" w:rsidRDefault="003D230A" w:rsidP="00416FE2">
            <w:pPr>
              <w:bidi/>
              <w:jc w:val="lowKashida"/>
              <w:rPr>
                <w:rFonts w:asciiTheme="majorBidi" w:hAnsiTheme="majorBidi" w:cstheme="majorBidi"/>
              </w:rPr>
            </w:pPr>
            <w:r w:rsidRPr="008563EC">
              <w:rPr>
                <w:rFonts w:cs="Sultan bold" w:hint="cs"/>
                <w:rtl/>
              </w:rPr>
              <w:t>لا يوجد</w:t>
            </w:r>
          </w:p>
        </w:tc>
      </w:tr>
    </w:tbl>
    <w:p w:rsidR="008F7911" w:rsidRPr="008563EC" w:rsidRDefault="003C307F" w:rsidP="008563EC">
      <w:pPr>
        <w:pStyle w:val="1"/>
        <w:rPr>
          <w:color w:val="auto"/>
        </w:rPr>
      </w:pPr>
      <w:bookmarkStart w:id="30" w:name="_Toc526247391"/>
      <w:bookmarkStart w:id="31" w:name="_Toc337797"/>
      <w:r w:rsidRPr="008563EC">
        <w:rPr>
          <w:color w:val="auto"/>
          <w:rtl/>
        </w:rPr>
        <w:t xml:space="preserve">ز. </w:t>
      </w:r>
      <w:r w:rsidR="00656272" w:rsidRPr="008563EC">
        <w:rPr>
          <w:rFonts w:hint="cs"/>
          <w:color w:val="auto"/>
          <w:rtl/>
        </w:rPr>
        <w:t>تقويم</w:t>
      </w:r>
      <w:r w:rsidRPr="008563EC">
        <w:rPr>
          <w:color w:val="auto"/>
          <w:rtl/>
        </w:rPr>
        <w:t xml:space="preserve"> جودة </w:t>
      </w:r>
      <w:r w:rsidR="00656272" w:rsidRPr="008563EC">
        <w:rPr>
          <w:rFonts w:hint="cs"/>
          <w:color w:val="auto"/>
          <w:rtl/>
        </w:rPr>
        <w:t>ا</w:t>
      </w:r>
      <w:r w:rsidR="00BA479B" w:rsidRPr="008563EC">
        <w:rPr>
          <w:color w:val="auto"/>
          <w:rtl/>
        </w:rPr>
        <w:t>لمقرر:</w:t>
      </w:r>
      <w:bookmarkEnd w:id="30"/>
      <w:bookmarkEnd w:id="31"/>
    </w:p>
    <w:tbl>
      <w:tblPr>
        <w:tblStyle w:val="af0"/>
        <w:bidiVisual/>
        <w:tblW w:w="0" w:type="auto"/>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8563EC" w:rsidRPr="008563EC" w:rsidTr="000175B8">
        <w:trPr>
          <w:trHeight w:val="453"/>
          <w:tblHeader/>
        </w:trPr>
        <w:tc>
          <w:tcPr>
            <w:tcW w:w="3156"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8563EC" w:rsidRDefault="008D51D6" w:rsidP="00416FE2">
            <w:pPr>
              <w:bidi/>
              <w:jc w:val="center"/>
              <w:rPr>
                <w:rFonts w:asciiTheme="majorBidi" w:hAnsiTheme="majorBidi" w:cstheme="majorBidi"/>
                <w:rtl/>
                <w:lang w:bidi="ar-EG"/>
              </w:rPr>
            </w:pPr>
            <w:r w:rsidRPr="008563EC">
              <w:rPr>
                <w:rFonts w:asciiTheme="majorBidi" w:hAnsiTheme="majorBidi" w:cstheme="majorBidi"/>
                <w:b/>
                <w:bCs/>
                <w:rtl/>
                <w:lang w:bidi="ar-EG"/>
              </w:rPr>
              <w:t>مجالات التقويم</w:t>
            </w:r>
          </w:p>
        </w:tc>
        <w:tc>
          <w:tcPr>
            <w:tcW w:w="3268"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8563EC" w:rsidRDefault="008D51D6" w:rsidP="00416FE2">
            <w:pPr>
              <w:bidi/>
              <w:jc w:val="center"/>
              <w:rPr>
                <w:rFonts w:asciiTheme="majorBidi" w:hAnsiTheme="majorBidi" w:cstheme="majorBidi"/>
                <w:lang w:bidi="ar-EG"/>
              </w:rPr>
            </w:pPr>
            <w:bookmarkStart w:id="32" w:name="_Hlk523738999"/>
            <w:r w:rsidRPr="008563EC">
              <w:rPr>
                <w:rFonts w:asciiTheme="majorBidi" w:hAnsiTheme="majorBidi" w:cstheme="majorBidi"/>
                <w:b/>
                <w:bCs/>
                <w:rtl/>
                <w:lang w:bidi="ar-EG"/>
              </w:rPr>
              <w:t>المقيم</w:t>
            </w:r>
            <w:bookmarkEnd w:id="32"/>
            <w:r w:rsidR="00D06951" w:rsidRPr="008563EC">
              <w:rPr>
                <w:rFonts w:asciiTheme="majorBidi" w:hAnsiTheme="majorBidi" w:cstheme="majorBidi" w:hint="cs"/>
                <w:b/>
                <w:bCs/>
                <w:rtl/>
                <w:lang w:bidi="ar-EG"/>
              </w:rPr>
              <w:t>ون</w:t>
            </w:r>
          </w:p>
        </w:tc>
        <w:tc>
          <w:tcPr>
            <w:tcW w:w="3147"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tcPr>
          <w:p w:rsidR="00C55E75" w:rsidRPr="008563EC" w:rsidRDefault="008D51D6" w:rsidP="00416FE2">
            <w:pPr>
              <w:bidi/>
              <w:jc w:val="center"/>
              <w:rPr>
                <w:rFonts w:asciiTheme="majorBidi" w:hAnsiTheme="majorBidi" w:cstheme="majorBidi"/>
                <w:rtl/>
                <w:lang w:bidi="ar-EG"/>
              </w:rPr>
            </w:pPr>
            <w:r w:rsidRPr="008563EC">
              <w:rPr>
                <w:rFonts w:asciiTheme="majorBidi" w:hAnsiTheme="majorBidi" w:cstheme="majorBidi"/>
                <w:b/>
                <w:bCs/>
                <w:rtl/>
                <w:lang w:bidi="ar-EG"/>
              </w:rPr>
              <w:t>طرق الت</w:t>
            </w:r>
            <w:r w:rsidR="00721FE0" w:rsidRPr="008563EC">
              <w:rPr>
                <w:rFonts w:asciiTheme="majorBidi" w:hAnsiTheme="majorBidi" w:cstheme="majorBidi" w:hint="cs"/>
                <w:b/>
                <w:bCs/>
                <w:rtl/>
                <w:lang w:bidi="ar-EG"/>
              </w:rPr>
              <w:t>قي</w:t>
            </w:r>
            <w:r w:rsidRPr="008563EC">
              <w:rPr>
                <w:rFonts w:asciiTheme="majorBidi" w:hAnsiTheme="majorBidi" w:cstheme="majorBidi"/>
                <w:b/>
                <w:bCs/>
                <w:rtl/>
                <w:lang w:bidi="ar-EG"/>
              </w:rPr>
              <w:t>يم</w:t>
            </w:r>
          </w:p>
        </w:tc>
      </w:tr>
      <w:tr w:rsidR="008563EC" w:rsidRPr="008563EC"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C55E75" w:rsidRPr="008563EC" w:rsidRDefault="00FD243F" w:rsidP="000D6AD5">
            <w:pPr>
              <w:bidi/>
              <w:rPr>
                <w:rFonts w:asciiTheme="majorBidi" w:hAnsiTheme="majorBidi" w:cs="Sultan bold"/>
                <w:b/>
                <w:bCs/>
              </w:rPr>
            </w:pPr>
            <w:bookmarkStart w:id="33" w:name="_Hlk513021635"/>
            <w:r w:rsidRPr="008563EC">
              <w:rPr>
                <w:rFonts w:asciiTheme="majorBidi" w:hAnsiTheme="majorBidi" w:cs="Sultan bold" w:hint="cs"/>
                <w:b/>
                <w:bCs/>
                <w:rtl/>
              </w:rPr>
              <w:t>تقييم فاعلية التدريس</w:t>
            </w:r>
          </w:p>
        </w:tc>
        <w:tc>
          <w:tcPr>
            <w:tcW w:w="3268" w:type="dxa"/>
            <w:tcBorders>
              <w:top w:val="double" w:sz="4" w:space="0" w:color="auto"/>
              <w:left w:val="double" w:sz="4" w:space="0" w:color="auto"/>
              <w:bottom w:val="double" w:sz="4" w:space="0" w:color="auto"/>
              <w:right w:val="double" w:sz="4" w:space="0" w:color="auto"/>
            </w:tcBorders>
            <w:vAlign w:val="center"/>
          </w:tcPr>
          <w:p w:rsidR="00C55E75" w:rsidRPr="008563EC" w:rsidRDefault="000175B8" w:rsidP="000175B8">
            <w:pPr>
              <w:pStyle w:val="af"/>
              <w:numPr>
                <w:ilvl w:val="0"/>
                <w:numId w:val="24"/>
              </w:numPr>
              <w:bidi/>
              <w:ind w:left="387"/>
              <w:jc w:val="lowKashida"/>
              <w:rPr>
                <w:rFonts w:asciiTheme="majorBidi" w:hAnsiTheme="majorBidi" w:cs="Sultan bold"/>
              </w:rPr>
            </w:pPr>
            <w:r w:rsidRPr="008563EC">
              <w:rPr>
                <w:rFonts w:asciiTheme="majorBidi" w:hAnsiTheme="majorBidi" w:cs="Sultan bold" w:hint="cs"/>
                <w:rtl/>
              </w:rPr>
              <w:t>الطلبة</w:t>
            </w:r>
          </w:p>
          <w:p w:rsidR="00224FA4" w:rsidRPr="008563EC" w:rsidRDefault="00224FA4" w:rsidP="00224FA4">
            <w:pPr>
              <w:pStyle w:val="af"/>
              <w:numPr>
                <w:ilvl w:val="0"/>
                <w:numId w:val="24"/>
              </w:numPr>
              <w:bidi/>
              <w:ind w:left="387"/>
              <w:jc w:val="lowKashida"/>
              <w:rPr>
                <w:rFonts w:asciiTheme="majorBidi" w:hAnsiTheme="majorBidi" w:cs="Sultan bold"/>
                <w:rtl/>
              </w:rPr>
            </w:pPr>
            <w:r w:rsidRPr="008563EC">
              <w:rPr>
                <w:rFonts w:asciiTheme="majorBidi" w:hAnsiTheme="majorBidi" w:cs="Sultan bold" w:hint="cs"/>
                <w:rtl/>
              </w:rPr>
              <w:t>أعضاء هيئة التدريس بالقسم العلمي</w:t>
            </w:r>
          </w:p>
        </w:tc>
        <w:tc>
          <w:tcPr>
            <w:tcW w:w="3147" w:type="dxa"/>
            <w:tcBorders>
              <w:top w:val="double" w:sz="4" w:space="0" w:color="auto"/>
              <w:left w:val="double" w:sz="4" w:space="0" w:color="auto"/>
              <w:bottom w:val="double" w:sz="4" w:space="0" w:color="auto"/>
              <w:right w:val="double" w:sz="4" w:space="0" w:color="auto"/>
            </w:tcBorders>
            <w:vAlign w:val="center"/>
          </w:tcPr>
          <w:p w:rsidR="000F4EF0" w:rsidRPr="008563EC" w:rsidRDefault="00FD243F" w:rsidP="000F4EF0">
            <w:pPr>
              <w:pStyle w:val="af"/>
              <w:numPr>
                <w:ilvl w:val="0"/>
                <w:numId w:val="23"/>
              </w:numPr>
              <w:bidi/>
              <w:ind w:left="379"/>
              <w:jc w:val="center"/>
              <w:rPr>
                <w:rFonts w:asciiTheme="majorBidi" w:hAnsiTheme="majorBidi" w:cs="Sultan bold"/>
              </w:rPr>
            </w:pPr>
            <w:r w:rsidRPr="008563EC">
              <w:rPr>
                <w:rFonts w:asciiTheme="majorBidi" w:hAnsiTheme="majorBidi" w:cs="Sultan bold" w:hint="cs"/>
                <w:rtl/>
              </w:rPr>
              <w:t>تقييم مباشر</w:t>
            </w:r>
            <w:r w:rsidR="000F4EF0" w:rsidRPr="008563EC">
              <w:rPr>
                <w:rFonts w:asciiTheme="majorBidi" w:hAnsiTheme="majorBidi" w:cs="Sultan bold" w:hint="cs"/>
                <w:rtl/>
              </w:rPr>
              <w:t>:</w:t>
            </w:r>
          </w:p>
          <w:p w:rsidR="00224FA4" w:rsidRPr="008563EC" w:rsidRDefault="000F4EF0" w:rsidP="00224FA4">
            <w:pPr>
              <w:pStyle w:val="af"/>
              <w:bidi/>
              <w:ind w:left="379"/>
              <w:rPr>
                <w:rFonts w:asciiTheme="majorBidi" w:hAnsiTheme="majorBidi" w:cs="Sultan bold"/>
                <w:rtl/>
              </w:rPr>
            </w:pPr>
            <w:r w:rsidRPr="008563EC">
              <w:rPr>
                <w:rFonts w:asciiTheme="majorBidi" w:hAnsiTheme="majorBidi" w:cs="Sultan bold" w:hint="cs"/>
                <w:rtl/>
              </w:rPr>
              <w:t>من خلال تقييم الطالب النهائي للمقرر الدراسي عل</w:t>
            </w:r>
            <w:r w:rsidR="00224FA4" w:rsidRPr="008563EC">
              <w:rPr>
                <w:rFonts w:asciiTheme="majorBidi" w:hAnsiTheme="majorBidi" w:cs="Sultan bold" w:hint="cs"/>
                <w:rtl/>
              </w:rPr>
              <w:t>ى حسابه قبل ظهور واستلام النتيجة</w:t>
            </w:r>
          </w:p>
        </w:tc>
      </w:tr>
      <w:tr w:rsidR="008563EC" w:rsidRPr="008563EC"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8563EC" w:rsidRDefault="00FD243F" w:rsidP="000D6AD5">
            <w:pPr>
              <w:bidi/>
              <w:rPr>
                <w:rFonts w:asciiTheme="majorBidi" w:hAnsiTheme="majorBidi" w:cs="Sultan bold"/>
                <w:b/>
                <w:bCs/>
              </w:rPr>
            </w:pPr>
            <w:r w:rsidRPr="008563EC">
              <w:rPr>
                <w:rFonts w:asciiTheme="majorBidi" w:hAnsiTheme="majorBidi" w:cs="Sultan bold" w:hint="cs"/>
                <w:b/>
                <w:bCs/>
                <w:rtl/>
              </w:rPr>
              <w:t>فاعلية طرق  تقييم الطلاب</w:t>
            </w:r>
          </w:p>
        </w:tc>
        <w:tc>
          <w:tcPr>
            <w:tcW w:w="3268" w:type="dxa"/>
            <w:tcBorders>
              <w:top w:val="double" w:sz="4" w:space="0" w:color="auto"/>
              <w:left w:val="double" w:sz="4" w:space="0" w:color="auto"/>
              <w:bottom w:val="double" w:sz="4" w:space="0" w:color="auto"/>
              <w:right w:val="double" w:sz="4" w:space="0" w:color="auto"/>
            </w:tcBorders>
            <w:vAlign w:val="center"/>
          </w:tcPr>
          <w:p w:rsidR="003D6214" w:rsidRPr="008563EC" w:rsidRDefault="000175B8" w:rsidP="000175B8">
            <w:pPr>
              <w:pStyle w:val="af"/>
              <w:numPr>
                <w:ilvl w:val="0"/>
                <w:numId w:val="24"/>
              </w:numPr>
              <w:bidi/>
              <w:ind w:left="387"/>
              <w:jc w:val="lowKashida"/>
              <w:rPr>
                <w:rFonts w:asciiTheme="majorBidi" w:hAnsiTheme="majorBidi" w:cs="Sultan bold"/>
                <w:rtl/>
              </w:rPr>
            </w:pPr>
            <w:r w:rsidRPr="008563EC">
              <w:rPr>
                <w:rFonts w:asciiTheme="majorBidi" w:hAnsiTheme="majorBidi" w:cs="Sultan bold" w:hint="cs"/>
                <w:rtl/>
              </w:rPr>
              <w:t>أعضاء هيئة التدريس ومنسقو المقرر</w:t>
            </w:r>
          </w:p>
        </w:tc>
        <w:tc>
          <w:tcPr>
            <w:tcW w:w="3147" w:type="dxa"/>
            <w:tcBorders>
              <w:top w:val="double" w:sz="4" w:space="0" w:color="auto"/>
              <w:left w:val="double" w:sz="4" w:space="0" w:color="auto"/>
              <w:bottom w:val="double" w:sz="4" w:space="0" w:color="auto"/>
              <w:right w:val="double" w:sz="4" w:space="0" w:color="auto"/>
            </w:tcBorders>
            <w:vAlign w:val="center"/>
          </w:tcPr>
          <w:p w:rsidR="000F4EF0" w:rsidRPr="008563EC" w:rsidRDefault="00FD243F" w:rsidP="000F4EF0">
            <w:pPr>
              <w:pStyle w:val="af"/>
              <w:numPr>
                <w:ilvl w:val="0"/>
                <w:numId w:val="23"/>
              </w:numPr>
              <w:bidi/>
              <w:ind w:left="379"/>
              <w:jc w:val="center"/>
              <w:rPr>
                <w:rFonts w:asciiTheme="majorBidi" w:hAnsiTheme="majorBidi" w:cs="Sultan bold"/>
              </w:rPr>
            </w:pPr>
            <w:r w:rsidRPr="008563EC">
              <w:rPr>
                <w:rFonts w:asciiTheme="majorBidi" w:hAnsiTheme="majorBidi" w:cs="Sultan bold" w:hint="cs"/>
                <w:rtl/>
              </w:rPr>
              <w:t xml:space="preserve">تقييم </w:t>
            </w:r>
            <w:r w:rsidR="000F4EF0" w:rsidRPr="008563EC">
              <w:rPr>
                <w:rFonts w:asciiTheme="majorBidi" w:hAnsiTheme="majorBidi" w:cs="Sultan bold" w:hint="cs"/>
                <w:rtl/>
              </w:rPr>
              <w:t>مباشر:</w:t>
            </w:r>
          </w:p>
          <w:p w:rsidR="003D6214" w:rsidRPr="008563EC" w:rsidRDefault="000F4EF0" w:rsidP="000F4EF0">
            <w:pPr>
              <w:pStyle w:val="af"/>
              <w:bidi/>
              <w:ind w:left="379"/>
              <w:jc w:val="center"/>
              <w:rPr>
                <w:rFonts w:asciiTheme="majorBidi" w:hAnsiTheme="majorBidi" w:cs="Sultan bold"/>
                <w:rtl/>
              </w:rPr>
            </w:pPr>
            <w:r w:rsidRPr="008563EC">
              <w:rPr>
                <w:rFonts w:asciiTheme="majorBidi" w:hAnsiTheme="majorBidi" w:cs="Sultan bold" w:hint="cs"/>
                <w:rtl/>
              </w:rPr>
              <w:t>يتم ذلك من الاطلاع  على أعمال الطلاب وتحليل نتائج الطلاب في الاختبار النهائي</w:t>
            </w:r>
            <w:r w:rsidR="00224FA4" w:rsidRPr="008563EC">
              <w:rPr>
                <w:rFonts w:asciiTheme="majorBidi" w:hAnsiTheme="majorBidi" w:cs="Sultan bold" w:hint="cs"/>
                <w:rtl/>
              </w:rPr>
              <w:t>.</w:t>
            </w:r>
          </w:p>
        </w:tc>
      </w:tr>
      <w:tr w:rsidR="008563EC" w:rsidRPr="008563EC"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8563EC" w:rsidRDefault="00FD243F" w:rsidP="000D6AD5">
            <w:pPr>
              <w:bidi/>
              <w:rPr>
                <w:rFonts w:asciiTheme="majorBidi" w:hAnsiTheme="majorBidi" w:cs="Sultan bold"/>
                <w:b/>
                <w:bCs/>
              </w:rPr>
            </w:pPr>
            <w:r w:rsidRPr="008563EC">
              <w:rPr>
                <w:rFonts w:asciiTheme="majorBidi" w:hAnsiTheme="majorBidi" w:cs="Sultan bold" w:hint="cs"/>
                <w:b/>
                <w:bCs/>
                <w:rtl/>
              </w:rPr>
              <w:t>مدى تحصيل مخرجات التعلم للمقرر</w:t>
            </w:r>
          </w:p>
        </w:tc>
        <w:tc>
          <w:tcPr>
            <w:tcW w:w="3268" w:type="dxa"/>
            <w:tcBorders>
              <w:top w:val="double" w:sz="4" w:space="0" w:color="auto"/>
              <w:left w:val="double" w:sz="4" w:space="0" w:color="auto"/>
              <w:bottom w:val="double" w:sz="4" w:space="0" w:color="auto"/>
              <w:right w:val="double" w:sz="4" w:space="0" w:color="auto"/>
            </w:tcBorders>
            <w:vAlign w:val="center"/>
          </w:tcPr>
          <w:p w:rsidR="000F4EF0" w:rsidRPr="008563EC" w:rsidRDefault="000F4EF0" w:rsidP="000175B8">
            <w:pPr>
              <w:pStyle w:val="af"/>
              <w:numPr>
                <w:ilvl w:val="0"/>
                <w:numId w:val="24"/>
              </w:numPr>
              <w:bidi/>
              <w:ind w:left="387"/>
              <w:jc w:val="lowKashida"/>
              <w:rPr>
                <w:rFonts w:asciiTheme="majorBidi" w:hAnsiTheme="majorBidi" w:cs="Sultan bold"/>
              </w:rPr>
            </w:pPr>
            <w:r w:rsidRPr="008563EC">
              <w:rPr>
                <w:rFonts w:asciiTheme="majorBidi" w:hAnsiTheme="majorBidi" w:cs="Sultan bold" w:hint="cs"/>
                <w:rtl/>
              </w:rPr>
              <w:t>قيادات البرنامج</w:t>
            </w:r>
          </w:p>
          <w:p w:rsidR="003D6214" w:rsidRPr="008563EC" w:rsidRDefault="000175B8" w:rsidP="000F4EF0">
            <w:pPr>
              <w:pStyle w:val="af"/>
              <w:numPr>
                <w:ilvl w:val="0"/>
                <w:numId w:val="24"/>
              </w:numPr>
              <w:bidi/>
              <w:ind w:left="387"/>
              <w:jc w:val="lowKashida"/>
              <w:rPr>
                <w:rFonts w:asciiTheme="majorBidi" w:hAnsiTheme="majorBidi" w:cs="Sultan bold"/>
              </w:rPr>
            </w:pPr>
            <w:r w:rsidRPr="008563EC">
              <w:rPr>
                <w:rFonts w:asciiTheme="majorBidi" w:hAnsiTheme="majorBidi" w:cs="Sultan bold" w:hint="cs"/>
                <w:rtl/>
              </w:rPr>
              <w:t>لجنة الجودة في البرنامج</w:t>
            </w:r>
          </w:p>
          <w:p w:rsidR="000F4EF0" w:rsidRPr="008563EC" w:rsidRDefault="000F4EF0" w:rsidP="000F4EF0">
            <w:pPr>
              <w:pStyle w:val="af"/>
              <w:numPr>
                <w:ilvl w:val="0"/>
                <w:numId w:val="24"/>
              </w:numPr>
              <w:bidi/>
              <w:ind w:left="387"/>
              <w:jc w:val="lowKashida"/>
              <w:rPr>
                <w:rFonts w:asciiTheme="majorBidi" w:hAnsiTheme="majorBidi" w:cs="Sultan bold"/>
              </w:rPr>
            </w:pPr>
            <w:r w:rsidRPr="008563EC">
              <w:rPr>
                <w:rFonts w:asciiTheme="majorBidi" w:hAnsiTheme="majorBidi" w:cs="Sultan bold" w:hint="cs"/>
                <w:rtl/>
              </w:rPr>
              <w:t>أعضاء هيئة التدريس في القسم العلمي</w:t>
            </w:r>
          </w:p>
        </w:tc>
        <w:tc>
          <w:tcPr>
            <w:tcW w:w="3147" w:type="dxa"/>
            <w:tcBorders>
              <w:top w:val="double" w:sz="4" w:space="0" w:color="auto"/>
              <w:left w:val="double" w:sz="4" w:space="0" w:color="auto"/>
              <w:bottom w:val="double" w:sz="4" w:space="0" w:color="auto"/>
              <w:right w:val="double" w:sz="4" w:space="0" w:color="auto"/>
            </w:tcBorders>
            <w:vAlign w:val="center"/>
          </w:tcPr>
          <w:p w:rsidR="003D6214" w:rsidRPr="008563EC" w:rsidRDefault="00FD243F" w:rsidP="00224FA4">
            <w:pPr>
              <w:pStyle w:val="af"/>
              <w:numPr>
                <w:ilvl w:val="0"/>
                <w:numId w:val="23"/>
              </w:numPr>
              <w:bidi/>
              <w:ind w:left="379"/>
              <w:jc w:val="center"/>
              <w:rPr>
                <w:rFonts w:asciiTheme="majorBidi" w:hAnsiTheme="majorBidi" w:cs="Sultan bold"/>
              </w:rPr>
            </w:pPr>
            <w:r w:rsidRPr="008563EC">
              <w:rPr>
                <w:rFonts w:asciiTheme="majorBidi" w:hAnsiTheme="majorBidi" w:cs="Sultan bold" w:hint="cs"/>
                <w:rtl/>
              </w:rPr>
              <w:t>تقييم مباشر</w:t>
            </w:r>
            <w:r w:rsidR="000F4EF0" w:rsidRPr="008563EC">
              <w:rPr>
                <w:rFonts w:asciiTheme="majorBidi" w:hAnsiTheme="majorBidi" w:cs="Sultan bold" w:hint="cs"/>
                <w:rtl/>
              </w:rPr>
              <w:t>:</w:t>
            </w:r>
          </w:p>
          <w:p w:rsidR="000F4EF0" w:rsidRPr="008563EC" w:rsidRDefault="000F4EF0" w:rsidP="00224FA4">
            <w:pPr>
              <w:pStyle w:val="af"/>
              <w:bidi/>
              <w:ind w:left="379"/>
              <w:jc w:val="center"/>
              <w:rPr>
                <w:rFonts w:asciiTheme="majorBidi" w:hAnsiTheme="majorBidi" w:cs="Sultan bold"/>
                <w:rtl/>
              </w:rPr>
            </w:pPr>
            <w:r w:rsidRPr="008563EC">
              <w:rPr>
                <w:rFonts w:asciiTheme="majorBidi" w:hAnsiTheme="majorBidi" w:cs="Sultan bold" w:hint="cs"/>
                <w:rtl/>
              </w:rPr>
              <w:t xml:space="preserve">يتم ذلك من خلال إجراء الفحص الدقيق </w:t>
            </w:r>
            <w:r w:rsidR="00224FA4" w:rsidRPr="008563EC">
              <w:rPr>
                <w:rFonts w:asciiTheme="majorBidi" w:hAnsiTheme="majorBidi" w:cs="Sultan bold" w:hint="cs"/>
                <w:rtl/>
              </w:rPr>
              <w:t>للاختبار النهائي والتحقق من مدى شمولية الاختبار على المخرج.</w:t>
            </w:r>
          </w:p>
        </w:tc>
      </w:tr>
      <w:tr w:rsidR="008563EC" w:rsidRPr="008563EC" w:rsidTr="000175B8">
        <w:trPr>
          <w:trHeight w:val="283"/>
        </w:trPr>
        <w:tc>
          <w:tcPr>
            <w:tcW w:w="3156" w:type="dxa"/>
            <w:tcBorders>
              <w:top w:val="double" w:sz="4" w:space="0" w:color="auto"/>
              <w:left w:val="double" w:sz="4" w:space="0" w:color="auto"/>
              <w:bottom w:val="double" w:sz="4" w:space="0" w:color="auto"/>
              <w:right w:val="double" w:sz="4" w:space="0" w:color="auto"/>
            </w:tcBorders>
            <w:vAlign w:val="center"/>
          </w:tcPr>
          <w:p w:rsidR="003D6214" w:rsidRPr="008563EC" w:rsidRDefault="00FD243F" w:rsidP="000D6AD5">
            <w:pPr>
              <w:bidi/>
              <w:rPr>
                <w:rFonts w:asciiTheme="majorBidi" w:hAnsiTheme="majorBidi" w:cs="Sultan bold"/>
                <w:b/>
                <w:bCs/>
              </w:rPr>
            </w:pPr>
            <w:r w:rsidRPr="008563EC">
              <w:rPr>
                <w:rFonts w:asciiTheme="majorBidi" w:hAnsiTheme="majorBidi" w:cs="Sultan bold" w:hint="cs"/>
                <w:b/>
                <w:bCs/>
                <w:rtl/>
              </w:rPr>
              <w:t>تقييم مصادر التعلم</w:t>
            </w:r>
          </w:p>
        </w:tc>
        <w:tc>
          <w:tcPr>
            <w:tcW w:w="3268" w:type="dxa"/>
            <w:tcBorders>
              <w:top w:val="double" w:sz="4" w:space="0" w:color="auto"/>
              <w:left w:val="double" w:sz="4" w:space="0" w:color="auto"/>
              <w:bottom w:val="double" w:sz="4" w:space="0" w:color="auto"/>
              <w:right w:val="double" w:sz="4" w:space="0" w:color="auto"/>
            </w:tcBorders>
            <w:vAlign w:val="center"/>
          </w:tcPr>
          <w:p w:rsidR="00224FA4" w:rsidRPr="008563EC" w:rsidRDefault="000175B8" w:rsidP="00224FA4">
            <w:pPr>
              <w:pStyle w:val="af"/>
              <w:numPr>
                <w:ilvl w:val="0"/>
                <w:numId w:val="24"/>
              </w:numPr>
              <w:bidi/>
              <w:ind w:left="387"/>
              <w:jc w:val="lowKashida"/>
              <w:rPr>
                <w:rFonts w:asciiTheme="majorBidi" w:hAnsiTheme="majorBidi" w:cs="Sultan bold"/>
              </w:rPr>
            </w:pPr>
            <w:r w:rsidRPr="008563EC">
              <w:rPr>
                <w:rFonts w:asciiTheme="majorBidi" w:hAnsiTheme="majorBidi" w:cs="Sultan bold" w:hint="cs"/>
                <w:rtl/>
              </w:rPr>
              <w:t xml:space="preserve">منسق الجودة في القسم العلمي </w:t>
            </w:r>
          </w:p>
          <w:p w:rsidR="003D6214" w:rsidRPr="008563EC" w:rsidRDefault="00224FA4" w:rsidP="00224FA4">
            <w:pPr>
              <w:pStyle w:val="af"/>
              <w:numPr>
                <w:ilvl w:val="0"/>
                <w:numId w:val="24"/>
              </w:numPr>
              <w:bidi/>
              <w:ind w:left="387"/>
              <w:jc w:val="lowKashida"/>
              <w:rPr>
                <w:rFonts w:asciiTheme="majorBidi" w:hAnsiTheme="majorBidi" w:cs="Sultan bold"/>
              </w:rPr>
            </w:pPr>
            <w:r w:rsidRPr="008563EC">
              <w:rPr>
                <w:rFonts w:asciiTheme="majorBidi" w:hAnsiTheme="majorBidi" w:cs="Sultan bold" w:hint="cs"/>
                <w:rtl/>
              </w:rPr>
              <w:t>أعضاء فريق</w:t>
            </w:r>
            <w:r w:rsidR="000175B8" w:rsidRPr="008563EC">
              <w:rPr>
                <w:rFonts w:asciiTheme="majorBidi" w:hAnsiTheme="majorBidi" w:cs="Sultan bold" w:hint="cs"/>
                <w:rtl/>
              </w:rPr>
              <w:t xml:space="preserve"> الجودة في البرنامج</w:t>
            </w:r>
          </w:p>
        </w:tc>
        <w:tc>
          <w:tcPr>
            <w:tcW w:w="3147" w:type="dxa"/>
            <w:tcBorders>
              <w:top w:val="double" w:sz="4" w:space="0" w:color="auto"/>
              <w:left w:val="double" w:sz="4" w:space="0" w:color="auto"/>
              <w:bottom w:val="double" w:sz="4" w:space="0" w:color="auto"/>
              <w:right w:val="double" w:sz="4" w:space="0" w:color="auto"/>
            </w:tcBorders>
            <w:vAlign w:val="center"/>
          </w:tcPr>
          <w:p w:rsidR="003D6214" w:rsidRPr="008563EC" w:rsidRDefault="00FD243F" w:rsidP="00224FA4">
            <w:pPr>
              <w:pStyle w:val="af"/>
              <w:numPr>
                <w:ilvl w:val="0"/>
                <w:numId w:val="23"/>
              </w:numPr>
              <w:bidi/>
              <w:ind w:left="379"/>
              <w:rPr>
                <w:rFonts w:asciiTheme="majorBidi" w:hAnsiTheme="majorBidi" w:cs="Sultan bold"/>
              </w:rPr>
            </w:pPr>
            <w:r w:rsidRPr="008563EC">
              <w:rPr>
                <w:rFonts w:asciiTheme="majorBidi" w:hAnsiTheme="majorBidi" w:cs="Sultan bold" w:hint="cs"/>
                <w:rtl/>
              </w:rPr>
              <w:t>تقييم مباشر</w:t>
            </w:r>
            <w:r w:rsidR="00224FA4" w:rsidRPr="008563EC">
              <w:rPr>
                <w:rFonts w:asciiTheme="majorBidi" w:hAnsiTheme="majorBidi" w:cs="Sultan bold" w:hint="cs"/>
                <w:rtl/>
              </w:rPr>
              <w:t>:</w:t>
            </w:r>
          </w:p>
          <w:p w:rsidR="00224FA4" w:rsidRPr="008563EC" w:rsidRDefault="00224FA4" w:rsidP="00224FA4">
            <w:pPr>
              <w:pStyle w:val="af"/>
              <w:bidi/>
              <w:ind w:left="379"/>
              <w:rPr>
                <w:rFonts w:asciiTheme="majorBidi" w:hAnsiTheme="majorBidi" w:cs="Sultan bold"/>
                <w:rtl/>
              </w:rPr>
            </w:pPr>
            <w:r w:rsidRPr="008563EC">
              <w:rPr>
                <w:rFonts w:asciiTheme="majorBidi" w:hAnsiTheme="majorBidi" w:cs="Sultan bold" w:hint="cs"/>
                <w:rtl/>
              </w:rPr>
              <w:t>ويتم ذلك من خلال الاطلاع على ملف جودة المقرر الدراسي مقارنة بخطة تدريس المقرر(نسخة الطالب).</w:t>
            </w:r>
          </w:p>
        </w:tc>
      </w:tr>
    </w:tbl>
    <w:p w:rsidR="00032DDD" w:rsidRPr="008563EC" w:rsidRDefault="008D51D6" w:rsidP="00416FE2">
      <w:pPr>
        <w:bidi/>
        <w:rPr>
          <w:rFonts w:ascii="Traditional Arabic" w:hAnsi="Traditional Arabic" w:cs="Traditional Arabic"/>
          <w:rtl/>
          <w:lang w:bidi="ar-EG"/>
        </w:rPr>
      </w:pPr>
      <w:bookmarkStart w:id="34" w:name="_Toc521326972"/>
      <w:bookmarkEnd w:id="33"/>
      <w:r w:rsidRPr="008563EC">
        <w:rPr>
          <w:rFonts w:ascii="Traditional Arabic" w:hAnsi="Traditional Arabic" w:cs="Traditional Arabic"/>
          <w:rtl/>
          <w:lang w:bidi="ar-EG"/>
        </w:rPr>
        <w:t xml:space="preserve">مجالات التقويم </w:t>
      </w:r>
      <w:r w:rsidR="00BA479B" w:rsidRPr="008563EC">
        <w:rPr>
          <w:rFonts w:ascii="Traditional Arabic" w:hAnsi="Traditional Arabic" w:cs="Traditional Arabic"/>
          <w:rtl/>
          <w:lang w:bidi="ar-EG"/>
        </w:rPr>
        <w:t>(مثل.</w:t>
      </w:r>
      <w:r w:rsidRPr="008563EC">
        <w:rPr>
          <w:rFonts w:ascii="Traditional Arabic" w:hAnsi="Traditional Arabic" w:cs="Traditional Arabic"/>
          <w:rtl/>
          <w:lang w:bidi="ar-EG"/>
        </w:rPr>
        <w:t xml:space="preserve"> فاعلية التدريس</w:t>
      </w:r>
      <w:r w:rsidR="0080084F" w:rsidRPr="008563EC">
        <w:rPr>
          <w:rFonts w:ascii="Traditional Arabic" w:hAnsi="Traditional Arabic" w:cs="Traditional Arabic"/>
          <w:rtl/>
          <w:lang w:bidi="ar-EG"/>
        </w:rPr>
        <w:t xml:space="preserve">، </w:t>
      </w:r>
      <w:r w:rsidR="00C45459" w:rsidRPr="008563EC">
        <w:rPr>
          <w:rFonts w:ascii="Traditional Arabic" w:hAnsi="Traditional Arabic" w:cs="Traditional Arabic"/>
          <w:rtl/>
          <w:lang w:bidi="ar-EG"/>
        </w:rPr>
        <w:t xml:space="preserve">فاعلة طرق تقييم الطلاب، مدى تحصيل </w:t>
      </w:r>
      <w:r w:rsidRPr="008563EC">
        <w:rPr>
          <w:rFonts w:ascii="Traditional Arabic" w:hAnsi="Traditional Arabic" w:cs="Traditional Arabic"/>
          <w:rtl/>
          <w:lang w:bidi="ar-EG"/>
        </w:rPr>
        <w:t xml:space="preserve">مخرجات التعلم </w:t>
      </w:r>
      <w:r w:rsidR="00BA479B" w:rsidRPr="008563EC">
        <w:rPr>
          <w:rFonts w:ascii="Traditional Arabic" w:hAnsi="Traditional Arabic" w:cs="Traditional Arabic"/>
          <w:rtl/>
          <w:lang w:bidi="ar-EG"/>
        </w:rPr>
        <w:t>للمقرر،</w:t>
      </w:r>
      <w:r w:rsidRPr="008563EC">
        <w:rPr>
          <w:rFonts w:ascii="Traditional Arabic" w:hAnsi="Traditional Arabic" w:cs="Traditional Arabic"/>
          <w:rtl/>
          <w:lang w:bidi="ar-EG"/>
        </w:rPr>
        <w:t xml:space="preserve"> مصادر التعلم ... </w:t>
      </w:r>
      <w:r w:rsidR="00BA479B" w:rsidRPr="008563EC">
        <w:rPr>
          <w:rFonts w:ascii="Traditional Arabic" w:hAnsi="Traditional Arabic" w:cs="Traditional Arabic"/>
          <w:rtl/>
          <w:lang w:bidi="ar-EG"/>
        </w:rPr>
        <w:t>إلخ)</w:t>
      </w:r>
    </w:p>
    <w:p w:rsidR="008D51D6" w:rsidRPr="008563EC" w:rsidRDefault="008D51D6" w:rsidP="00416FE2">
      <w:pPr>
        <w:bidi/>
        <w:rPr>
          <w:rFonts w:ascii="Traditional Arabic" w:hAnsi="Traditional Arabic" w:cs="Traditional Arabic"/>
          <w:rtl/>
          <w:lang w:bidi="ar-EG"/>
        </w:rPr>
      </w:pPr>
      <w:bookmarkStart w:id="35" w:name="_Hlk536011140"/>
      <w:r w:rsidRPr="008563EC">
        <w:rPr>
          <w:rFonts w:ascii="Traditional Arabic" w:hAnsi="Traditional Arabic" w:cs="Traditional Arabic"/>
          <w:rtl/>
          <w:lang w:bidi="ar-EG"/>
        </w:rPr>
        <w:t>المقيم</w:t>
      </w:r>
      <w:r w:rsidR="00D06951" w:rsidRPr="008563EC">
        <w:rPr>
          <w:rFonts w:ascii="Traditional Arabic" w:hAnsi="Traditional Arabic" w:cs="Traditional Arabic"/>
          <w:rtl/>
          <w:lang w:bidi="ar-EG"/>
        </w:rPr>
        <w:t>ون</w:t>
      </w:r>
      <w:r w:rsidR="00F95A87" w:rsidRPr="008563EC">
        <w:rPr>
          <w:rFonts w:ascii="Traditional Arabic" w:hAnsi="Traditional Arabic" w:cs="Traditional Arabic"/>
          <w:rtl/>
          <w:lang w:bidi="ar-EG"/>
        </w:rPr>
        <w:t>(الطلبة،</w:t>
      </w:r>
      <w:r w:rsidRPr="008563EC">
        <w:rPr>
          <w:rFonts w:ascii="Traditional Arabic" w:hAnsi="Traditional Arabic" w:cs="Traditional Arabic"/>
          <w:rtl/>
          <w:lang w:bidi="ar-EG"/>
        </w:rPr>
        <w:t xml:space="preserve"> أعضاء هيئة </w:t>
      </w:r>
      <w:r w:rsidR="00F95A87" w:rsidRPr="008563EC">
        <w:rPr>
          <w:rFonts w:ascii="Traditional Arabic" w:hAnsi="Traditional Arabic" w:cs="Traditional Arabic"/>
          <w:rtl/>
          <w:lang w:bidi="ar-EG"/>
        </w:rPr>
        <w:t>التدريس،</w:t>
      </w:r>
      <w:r w:rsidRPr="008563EC">
        <w:rPr>
          <w:rFonts w:ascii="Traditional Arabic" w:hAnsi="Traditional Arabic" w:cs="Traditional Arabic"/>
          <w:rtl/>
          <w:lang w:bidi="ar-EG"/>
        </w:rPr>
        <w:t xml:space="preserve"> قيادات </w:t>
      </w:r>
      <w:r w:rsidR="00F95A87" w:rsidRPr="008563EC">
        <w:rPr>
          <w:rFonts w:ascii="Traditional Arabic" w:hAnsi="Traditional Arabic" w:cs="Traditional Arabic"/>
          <w:rtl/>
          <w:lang w:bidi="ar-EG"/>
        </w:rPr>
        <w:t>البرنامج،</w:t>
      </w:r>
      <w:r w:rsidRPr="008563EC">
        <w:rPr>
          <w:rFonts w:ascii="Traditional Arabic" w:hAnsi="Traditional Arabic" w:cs="Traditional Arabic"/>
          <w:rtl/>
          <w:lang w:bidi="ar-EG"/>
        </w:rPr>
        <w:t xml:space="preserve"> المراجع الن</w:t>
      </w:r>
      <w:r w:rsidR="008A257B" w:rsidRPr="008563EC">
        <w:rPr>
          <w:rFonts w:ascii="Traditional Arabic" w:hAnsi="Traditional Arabic" w:cs="Traditional Arabic"/>
          <w:rtl/>
          <w:lang w:bidi="ar-EG"/>
        </w:rPr>
        <w:t>ظ</w:t>
      </w:r>
      <w:r w:rsidRPr="008563EC">
        <w:rPr>
          <w:rFonts w:ascii="Traditional Arabic" w:hAnsi="Traditional Arabic" w:cs="Traditional Arabic"/>
          <w:rtl/>
          <w:lang w:bidi="ar-EG"/>
        </w:rPr>
        <w:t>ير</w:t>
      </w:r>
      <w:r w:rsidR="00985CFE" w:rsidRPr="008563EC">
        <w:rPr>
          <w:rFonts w:ascii="Traditional Arabic" w:hAnsi="Traditional Arabic" w:cs="Traditional Arabic"/>
          <w:rtl/>
          <w:lang w:bidi="ar-EG"/>
        </w:rPr>
        <w:t>،أخرى</w:t>
      </w:r>
      <w:r w:rsidR="00BA479B" w:rsidRPr="008563EC">
        <w:rPr>
          <w:rFonts w:ascii="Traditional Arabic" w:hAnsi="Traditional Arabic" w:cs="Traditional Arabic"/>
          <w:rtl/>
          <w:lang w:bidi="ar-EG"/>
        </w:rPr>
        <w:t>(</w:t>
      </w:r>
      <w:r w:rsidR="00D06951" w:rsidRPr="008563EC">
        <w:rPr>
          <w:rFonts w:ascii="Traditional Arabic" w:hAnsi="Traditional Arabic" w:cs="Traditional Arabic"/>
          <w:rtl/>
          <w:lang w:bidi="ar-EG"/>
        </w:rPr>
        <w:t>ي</w:t>
      </w:r>
      <w:r w:rsidR="00BA479B" w:rsidRPr="008563EC">
        <w:rPr>
          <w:rFonts w:ascii="Traditional Arabic" w:hAnsi="Traditional Arabic" w:cs="Traditional Arabic"/>
          <w:rtl/>
          <w:lang w:bidi="ar-EG"/>
        </w:rPr>
        <w:t>تمتحديدها)</w:t>
      </w:r>
    </w:p>
    <w:bookmarkEnd w:id="35"/>
    <w:p w:rsidR="00D06951" w:rsidRPr="008563EC" w:rsidRDefault="00D06951" w:rsidP="00416FE2">
      <w:pPr>
        <w:bidi/>
        <w:rPr>
          <w:rFonts w:ascii="Traditional Arabic" w:hAnsi="Traditional Arabic" w:cs="Traditional Arabic"/>
          <w:rtl/>
          <w:lang w:bidi="ar-EG"/>
        </w:rPr>
      </w:pPr>
      <w:r w:rsidRPr="008563EC">
        <w:rPr>
          <w:rFonts w:ascii="Traditional Arabic" w:hAnsi="Traditional Arabic" w:cs="Traditional Arabic"/>
          <w:rtl/>
          <w:lang w:bidi="ar-EG"/>
        </w:rPr>
        <w:t>طرق الت</w:t>
      </w:r>
      <w:r w:rsidR="00721FE0" w:rsidRPr="008563EC">
        <w:rPr>
          <w:rFonts w:ascii="Traditional Arabic" w:hAnsi="Traditional Arabic" w:cs="Traditional Arabic"/>
          <w:rtl/>
          <w:lang w:bidi="ar-EG"/>
        </w:rPr>
        <w:t>قي</w:t>
      </w:r>
      <w:r w:rsidRPr="008563EC">
        <w:rPr>
          <w:rFonts w:ascii="Traditional Arabic" w:hAnsi="Traditional Arabic" w:cs="Traditional Arabic"/>
          <w:rtl/>
          <w:lang w:bidi="ar-EG"/>
        </w:rPr>
        <w:t>يم (مباشر وغير مباشر)</w:t>
      </w:r>
    </w:p>
    <w:p w:rsidR="00D06951" w:rsidRPr="008563EC" w:rsidRDefault="00D06951" w:rsidP="00416FE2">
      <w:pPr>
        <w:bidi/>
        <w:rPr>
          <w:rFonts w:asciiTheme="majorBidi" w:hAnsiTheme="majorBidi" w:cstheme="majorBidi"/>
          <w:b/>
          <w:bCs/>
          <w:rtl/>
          <w:lang w:bidi="ar-EG"/>
        </w:rPr>
      </w:pPr>
    </w:p>
    <w:p w:rsidR="00FD705D" w:rsidRPr="008563EC" w:rsidRDefault="00FD705D" w:rsidP="00416FE2">
      <w:pPr>
        <w:bidi/>
        <w:rPr>
          <w:rFonts w:asciiTheme="majorBidi" w:hAnsiTheme="majorBidi" w:cstheme="majorBidi"/>
          <w:b/>
          <w:bCs/>
          <w:rtl/>
          <w:lang w:bidi="ar-EG"/>
        </w:rPr>
      </w:pPr>
    </w:p>
    <w:p w:rsidR="00497B70" w:rsidRPr="008563EC" w:rsidRDefault="006C1C03" w:rsidP="008563EC">
      <w:pPr>
        <w:pStyle w:val="1"/>
        <w:rPr>
          <w:color w:val="auto"/>
          <w:rtl/>
        </w:rPr>
      </w:pPr>
      <w:bookmarkStart w:id="36" w:name="_Toc337798"/>
      <w:r w:rsidRPr="008563EC">
        <w:rPr>
          <w:rFonts w:hint="cs"/>
          <w:color w:val="auto"/>
          <w:rtl/>
        </w:rPr>
        <w:t>ح</w:t>
      </w:r>
      <w:r w:rsidR="00497B70" w:rsidRPr="008563EC">
        <w:rPr>
          <w:rFonts w:hint="cs"/>
          <w:color w:val="auto"/>
          <w:rtl/>
        </w:rPr>
        <w:t>. اعتماد التوصيف</w:t>
      </w:r>
      <w:bookmarkEnd w:id="36"/>
    </w:p>
    <w:tbl>
      <w:tblPr>
        <w:tblStyle w:val="af0"/>
        <w:bidiVisual/>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6A0" w:firstRow="1" w:lastRow="0" w:firstColumn="1" w:lastColumn="0" w:noHBand="1" w:noVBand="1"/>
      </w:tblPr>
      <w:tblGrid>
        <w:gridCol w:w="1840"/>
        <w:gridCol w:w="7731"/>
      </w:tblGrid>
      <w:tr w:rsidR="008563EC" w:rsidRPr="008563EC" w:rsidTr="000175B8">
        <w:trPr>
          <w:trHeight w:val="340"/>
        </w:trPr>
        <w:tc>
          <w:tcPr>
            <w:tcW w:w="961" w:type="pct"/>
          </w:tcPr>
          <w:p w:rsidR="00EB081B" w:rsidRPr="008563EC" w:rsidRDefault="00EB081B" w:rsidP="00416FE2">
            <w:pPr>
              <w:bidi/>
              <w:rPr>
                <w:rFonts w:asciiTheme="majorBidi" w:hAnsiTheme="majorBidi" w:cstheme="majorBidi"/>
                <w:b/>
                <w:bCs/>
                <w:caps/>
                <w:rtl/>
              </w:rPr>
            </w:pPr>
            <w:r w:rsidRPr="008563EC">
              <w:rPr>
                <w:rFonts w:asciiTheme="majorBidi" w:hAnsiTheme="majorBidi" w:cstheme="majorBidi" w:hint="cs"/>
                <w:b/>
                <w:bCs/>
                <w:caps/>
                <w:rtl/>
              </w:rPr>
              <w:t>جهة الاعتماد</w:t>
            </w:r>
          </w:p>
        </w:tc>
        <w:tc>
          <w:tcPr>
            <w:tcW w:w="4039" w:type="pct"/>
          </w:tcPr>
          <w:p w:rsidR="00EB081B" w:rsidRPr="008563EC" w:rsidRDefault="00EB081B" w:rsidP="00E95F64">
            <w:pPr>
              <w:bidi/>
              <w:jc w:val="lowKashida"/>
              <w:rPr>
                <w:rFonts w:asciiTheme="majorBidi" w:hAnsiTheme="majorBidi" w:cstheme="majorBidi"/>
                <w:rtl/>
              </w:rPr>
            </w:pPr>
            <w:r w:rsidRPr="008563EC">
              <w:rPr>
                <w:rFonts w:asciiTheme="majorBidi" w:hAnsiTheme="majorBidi" w:cs="Sultan bold" w:hint="cs"/>
                <w:rtl/>
                <w:lang w:bidi="ar-EG"/>
              </w:rPr>
              <w:t>مجلس قسم التربية الخاصة</w:t>
            </w:r>
          </w:p>
        </w:tc>
      </w:tr>
      <w:tr w:rsidR="008563EC" w:rsidRPr="008563EC" w:rsidTr="000175B8">
        <w:trPr>
          <w:trHeight w:val="340"/>
        </w:trPr>
        <w:tc>
          <w:tcPr>
            <w:tcW w:w="961" w:type="pct"/>
          </w:tcPr>
          <w:p w:rsidR="00EB081B" w:rsidRPr="008563EC" w:rsidRDefault="00EB081B" w:rsidP="00416FE2">
            <w:pPr>
              <w:bidi/>
              <w:rPr>
                <w:rFonts w:asciiTheme="majorBidi" w:hAnsiTheme="majorBidi" w:cstheme="majorBidi"/>
                <w:b/>
                <w:bCs/>
                <w:caps/>
                <w:rtl/>
              </w:rPr>
            </w:pPr>
            <w:r w:rsidRPr="008563EC">
              <w:rPr>
                <w:rFonts w:asciiTheme="majorBidi" w:hAnsiTheme="majorBidi"/>
                <w:b/>
                <w:bCs/>
                <w:caps/>
                <w:rtl/>
              </w:rPr>
              <w:t>رقم الجلسة</w:t>
            </w:r>
          </w:p>
        </w:tc>
        <w:tc>
          <w:tcPr>
            <w:tcW w:w="4039" w:type="pct"/>
          </w:tcPr>
          <w:p w:rsidR="00EB081B" w:rsidRPr="008563EC" w:rsidRDefault="00EB081B" w:rsidP="00416FE2">
            <w:pPr>
              <w:bidi/>
              <w:jc w:val="lowKashida"/>
              <w:rPr>
                <w:rFonts w:asciiTheme="majorBidi" w:hAnsiTheme="majorBidi" w:cstheme="majorBidi"/>
                <w:rtl/>
              </w:rPr>
            </w:pPr>
          </w:p>
        </w:tc>
      </w:tr>
      <w:tr w:rsidR="00EB081B" w:rsidRPr="008563EC" w:rsidTr="000175B8">
        <w:trPr>
          <w:trHeight w:val="340"/>
        </w:trPr>
        <w:tc>
          <w:tcPr>
            <w:tcW w:w="961" w:type="pct"/>
          </w:tcPr>
          <w:p w:rsidR="00EB081B" w:rsidRPr="008563EC" w:rsidRDefault="00EB081B" w:rsidP="00416FE2">
            <w:pPr>
              <w:bidi/>
              <w:rPr>
                <w:rFonts w:asciiTheme="majorBidi" w:hAnsiTheme="majorBidi" w:cstheme="majorBidi"/>
                <w:b/>
                <w:bCs/>
                <w:caps/>
                <w:rtl/>
              </w:rPr>
            </w:pPr>
            <w:r w:rsidRPr="008563EC">
              <w:rPr>
                <w:rFonts w:asciiTheme="majorBidi" w:hAnsiTheme="majorBidi"/>
                <w:b/>
                <w:bCs/>
                <w:caps/>
                <w:rtl/>
              </w:rPr>
              <w:t>تاريخ الجلسة</w:t>
            </w:r>
          </w:p>
        </w:tc>
        <w:tc>
          <w:tcPr>
            <w:tcW w:w="4039" w:type="pct"/>
          </w:tcPr>
          <w:p w:rsidR="00EB081B" w:rsidRPr="008563EC" w:rsidRDefault="00EB081B" w:rsidP="00416FE2">
            <w:pPr>
              <w:bidi/>
              <w:jc w:val="lowKashida"/>
              <w:rPr>
                <w:rFonts w:asciiTheme="majorBidi" w:hAnsiTheme="majorBidi" w:cstheme="majorBidi"/>
                <w:rtl/>
              </w:rPr>
            </w:pPr>
          </w:p>
        </w:tc>
      </w:tr>
      <w:bookmarkEnd w:id="34"/>
    </w:tbl>
    <w:p w:rsidR="00497B70" w:rsidRPr="008563EC" w:rsidRDefault="00497B70" w:rsidP="00416FE2">
      <w:pPr>
        <w:bidi/>
        <w:rPr>
          <w:rFonts w:asciiTheme="majorBidi" w:hAnsiTheme="majorBidi" w:cstheme="majorBidi"/>
          <w:caps/>
          <w:rtl/>
        </w:rPr>
      </w:pPr>
    </w:p>
    <w:sectPr w:rsidR="00497B70" w:rsidRPr="008563EC" w:rsidSect="00AE7860">
      <w:headerReference w:type="even" r:id="rId19"/>
      <w:headerReference w:type="default" r:id="rId20"/>
      <w:footerReference w:type="even" r:id="rId21"/>
      <w:footerReference w:type="default" r:id="rId22"/>
      <w:headerReference w:type="first" r:id="rId23"/>
      <w:footerReference w:type="first" r:id="rId24"/>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A8C" w:rsidRDefault="009D6A8C">
      <w:r>
        <w:separator/>
      </w:r>
    </w:p>
  </w:endnote>
  <w:endnote w:type="continuationSeparator" w:id="0">
    <w:p w:rsidR="009D6A8C" w:rsidRDefault="009D6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cstBook">
    <w:altName w:val="Times New Roman"/>
    <w:charset w:val="B2"/>
    <w:family w:val="auto"/>
    <w:pitch w:val="variable"/>
    <w:sig w:usb0="00002000" w:usb1="00000000" w:usb2="00000000" w:usb3="00000000" w:csb0="00000040" w:csb1="00000000"/>
  </w:font>
  <w:font w:name="Sultan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L-Mohanad">
    <w:panose1 w:val="00000000000000000000"/>
    <w:charset w:val="B2"/>
    <w:family w:val="auto"/>
    <w:pitch w:val="variable"/>
    <w:sig w:usb0="00002001" w:usb1="00000000" w:usb2="00000000" w:usb3="00000000" w:csb0="00000040" w:csb1="00000000"/>
  </w:font>
  <w:font w:name="Arial-BoldMT">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4" w:rsidRDefault="00E95F6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rsidR="00E95F64" w:rsidRDefault="00E95F6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4" w:rsidRDefault="009D6A8C">
    <w:pPr>
      <w:pStyle w:val="a3"/>
    </w:pPr>
    <w:r>
      <w:rPr>
        <w:noProof/>
      </w:rPr>
      <w:pict>
        <v:shapetype id="_x0000_t202" coordsize="21600,21600" o:spt="202" path="m,l,21600r21600,l21600,xe">
          <v:stroke joinstyle="miter"/>
          <v:path gradientshapeok="t" o:connecttype="rect"/>
        </v:shapetype>
        <v:shape id="Text Box 5" o:spid="_x0000_s2049" type="#_x0000_t202" style="position:absolute;margin-left:-15.8pt;margin-top:4.8pt;width:30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" filled="f" stroked="f" strokeweight=".5pt">
          <v:textbox style="mso-fit-shape-to-text:t">
            <w:txbxContent>
              <w:p w:rsidR="00E95F64" w:rsidRPr="003C532A" w:rsidRDefault="00E95F64" w:rsidP="003C532A">
                <w:pPr>
                  <w:pStyle w:val="a3"/>
                  <w:bidi/>
                  <w:jc w:val="center"/>
                  <w:rPr>
                    <w:sz w:val="22"/>
                    <w:szCs w:val="22"/>
                  </w:rPr>
                </w:pPr>
                <w:r w:rsidRPr="003C532A">
                  <w:rPr>
                    <w:b/>
                    <w:bCs/>
                    <w:sz w:val="28"/>
                    <w:szCs w:val="28"/>
                  </w:rPr>
                  <w:fldChar w:fldCharType="begin"/>
                </w:r>
                <w:r w:rsidRPr="003C532A">
                  <w:rPr>
                    <w:b/>
                    <w:bCs/>
                    <w:sz w:val="28"/>
                    <w:szCs w:val="28"/>
                  </w:rPr>
                  <w:instrText xml:space="preserve"> PAGE   \* MERGEFORMAT </w:instrText>
                </w:r>
                <w:r w:rsidRPr="003C532A">
                  <w:rPr>
                    <w:b/>
                    <w:bCs/>
                    <w:sz w:val="28"/>
                    <w:szCs w:val="28"/>
                  </w:rPr>
                  <w:fldChar w:fldCharType="separate"/>
                </w:r>
                <w:r w:rsidR="008563EC">
                  <w:rPr>
                    <w:b/>
                    <w:bCs/>
                    <w:noProof/>
                    <w:sz w:val="28"/>
                    <w:szCs w:val="28"/>
                    <w:rtl/>
                  </w:rPr>
                  <w:t>6</w:t>
                </w:r>
                <w:r w:rsidRPr="003C532A">
                  <w:rPr>
                    <w:b/>
                    <w:bCs/>
                    <w:noProof/>
                    <w:sz w:val="28"/>
                    <w:szCs w:val="28"/>
                  </w:rPr>
                  <w:fldChar w:fldCharType="end"/>
                </w:r>
              </w:p>
            </w:txbxContent>
          </v:textbox>
          <w10:wrap type="squar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4" w:rsidRDefault="00E95F6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A8C" w:rsidRDefault="009D6A8C">
      <w:r>
        <w:separator/>
      </w:r>
    </w:p>
  </w:footnote>
  <w:footnote w:type="continuationSeparator" w:id="0">
    <w:p w:rsidR="009D6A8C" w:rsidRDefault="009D6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4" w:rsidRDefault="00E95F6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4" w:rsidRPr="001F16EB" w:rsidRDefault="00E95F64" w:rsidP="001F16EB">
    <w:pPr>
      <w:pStyle w:val="aa"/>
    </w:pPr>
    <w:r>
      <w:rPr>
        <w:noProof/>
      </w:rPr>
      <w:drawing>
        <wp:anchor distT="0" distB="0" distL="114300" distR="114300" simplePos="0" relativeHeight="251657216" behindDoc="1" locked="0" layoutInCell="1" allowOverlap="1">
          <wp:simplePos x="0" y="0"/>
          <wp:positionH relativeFrom="column">
            <wp:posOffset>-384074</wp:posOffset>
          </wp:positionH>
          <wp:positionV relativeFrom="paragraph">
            <wp:posOffset>-40425</wp:posOffset>
          </wp:positionV>
          <wp:extent cx="7200000" cy="10184517"/>
          <wp:effectExtent l="0" t="0" r="1270" b="762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302 cs eng  bg.jpg"/>
                  <pic:cNvPicPr/>
                </pic:nvPicPr>
                <pic:blipFill>
                  <a:blip r:embed="rId1" cstate="print">
                    <a:extLst>
                      <a:ext uri="{28A0092B-C50C-407E-A947-70E740481C1C}">
                        <a14:useLocalDpi xmlns:a14="http://schemas.microsoft.com/office/drawing/2010/main"/>
                      </a:ext>
                    </a:extLst>
                  </a:blip>
                  <a:stretch>
                    <a:fillRect/>
                  </a:stretch>
                </pic:blipFill>
                <pic:spPr>
                  <a:xfrm>
                    <a:off x="0" y="0"/>
                    <a:ext cx="7200000" cy="10184517"/>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F64" w:rsidRPr="00A006BB" w:rsidRDefault="00E95F64" w:rsidP="00A006BB">
    <w:pPr>
      <w:pStyle w:val="aa"/>
    </w:pPr>
    <w:r>
      <w:rPr>
        <w:noProof/>
      </w:rPr>
      <w:drawing>
        <wp:anchor distT="0" distB="0" distL="114300" distR="114300" simplePos="0" relativeHeight="251655168" behindDoc="1" locked="0" layoutInCell="1" allowOverlap="1">
          <wp:simplePos x="0" y="0"/>
          <wp:positionH relativeFrom="margin">
            <wp:posOffset>-458470</wp:posOffset>
          </wp:positionH>
          <wp:positionV relativeFrom="paragraph">
            <wp:posOffset>-205740</wp:posOffset>
          </wp:positionV>
          <wp:extent cx="6971665" cy="9505838"/>
          <wp:effectExtent l="0" t="0" r="635" b="635"/>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cstate="print">
                    <a:extLst>
                      <a:ext uri="{28A0092B-C50C-407E-A947-70E740481C1C}">
                        <a14:useLocalDpi xmlns:a14="http://schemas.microsoft.com/office/drawing/2010/main"/>
                      </a:ext>
                    </a:extLst>
                  </a:blip>
                  <a:stretch>
                    <a:fillRect/>
                  </a:stretch>
                </pic:blipFill>
                <pic:spPr>
                  <a:xfrm>
                    <a:off x="0" y="0"/>
                    <a:ext cx="6971665" cy="9505838"/>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5AA6"/>
    <w:multiLevelType w:val="hybridMultilevel"/>
    <w:tmpl w:val="C9CEA2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45F23"/>
    <w:multiLevelType w:val="hybridMultilevel"/>
    <w:tmpl w:val="2F8679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647FB"/>
    <w:multiLevelType w:val="hybridMultilevel"/>
    <w:tmpl w:val="76564A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16E1C"/>
    <w:multiLevelType w:val="hybridMultilevel"/>
    <w:tmpl w:val="EA847168"/>
    <w:lvl w:ilvl="0" w:tplc="FDA68818">
      <w:start w:val="7"/>
      <w:numFmt w:val="bullet"/>
      <w:lvlText w:val="-"/>
      <w:lvlJc w:val="left"/>
      <w:pPr>
        <w:ind w:left="1131" w:hanging="360"/>
      </w:pPr>
      <w:rPr>
        <w:rFonts w:ascii="Times New Roman" w:eastAsia="Times New Roman" w:hAnsi="Times New Roman" w:cs="Times New Roman" w:hint="default"/>
        <w:b/>
        <w:bCs w:val="0"/>
      </w:rPr>
    </w:lvl>
    <w:lvl w:ilvl="1" w:tplc="04090003" w:tentative="1">
      <w:start w:val="1"/>
      <w:numFmt w:val="bullet"/>
      <w:lvlText w:val="o"/>
      <w:lvlJc w:val="left"/>
      <w:pPr>
        <w:ind w:left="1851" w:hanging="360"/>
      </w:pPr>
      <w:rPr>
        <w:rFonts w:ascii="Courier New" w:hAnsi="Courier New" w:cs="Courier New" w:hint="default"/>
      </w:rPr>
    </w:lvl>
    <w:lvl w:ilvl="2" w:tplc="04090005" w:tentative="1">
      <w:start w:val="1"/>
      <w:numFmt w:val="bullet"/>
      <w:lvlText w:val=""/>
      <w:lvlJc w:val="left"/>
      <w:pPr>
        <w:ind w:left="2571" w:hanging="360"/>
      </w:pPr>
      <w:rPr>
        <w:rFonts w:ascii="Wingdings" w:hAnsi="Wingdings" w:hint="default"/>
      </w:rPr>
    </w:lvl>
    <w:lvl w:ilvl="3" w:tplc="04090001" w:tentative="1">
      <w:start w:val="1"/>
      <w:numFmt w:val="bullet"/>
      <w:lvlText w:val=""/>
      <w:lvlJc w:val="left"/>
      <w:pPr>
        <w:ind w:left="3291" w:hanging="360"/>
      </w:pPr>
      <w:rPr>
        <w:rFonts w:ascii="Symbol" w:hAnsi="Symbol" w:hint="default"/>
      </w:rPr>
    </w:lvl>
    <w:lvl w:ilvl="4" w:tplc="04090003" w:tentative="1">
      <w:start w:val="1"/>
      <w:numFmt w:val="bullet"/>
      <w:lvlText w:val="o"/>
      <w:lvlJc w:val="left"/>
      <w:pPr>
        <w:ind w:left="4011" w:hanging="360"/>
      </w:pPr>
      <w:rPr>
        <w:rFonts w:ascii="Courier New" w:hAnsi="Courier New" w:cs="Courier New" w:hint="default"/>
      </w:rPr>
    </w:lvl>
    <w:lvl w:ilvl="5" w:tplc="04090005" w:tentative="1">
      <w:start w:val="1"/>
      <w:numFmt w:val="bullet"/>
      <w:lvlText w:val=""/>
      <w:lvlJc w:val="left"/>
      <w:pPr>
        <w:ind w:left="4731" w:hanging="360"/>
      </w:pPr>
      <w:rPr>
        <w:rFonts w:ascii="Wingdings" w:hAnsi="Wingdings" w:hint="default"/>
      </w:rPr>
    </w:lvl>
    <w:lvl w:ilvl="6" w:tplc="04090001" w:tentative="1">
      <w:start w:val="1"/>
      <w:numFmt w:val="bullet"/>
      <w:lvlText w:val=""/>
      <w:lvlJc w:val="left"/>
      <w:pPr>
        <w:ind w:left="5451" w:hanging="360"/>
      </w:pPr>
      <w:rPr>
        <w:rFonts w:ascii="Symbol" w:hAnsi="Symbol" w:hint="default"/>
      </w:rPr>
    </w:lvl>
    <w:lvl w:ilvl="7" w:tplc="04090003" w:tentative="1">
      <w:start w:val="1"/>
      <w:numFmt w:val="bullet"/>
      <w:lvlText w:val="o"/>
      <w:lvlJc w:val="left"/>
      <w:pPr>
        <w:ind w:left="6171" w:hanging="360"/>
      </w:pPr>
      <w:rPr>
        <w:rFonts w:ascii="Courier New" w:hAnsi="Courier New" w:cs="Courier New" w:hint="default"/>
      </w:rPr>
    </w:lvl>
    <w:lvl w:ilvl="8" w:tplc="04090005" w:tentative="1">
      <w:start w:val="1"/>
      <w:numFmt w:val="bullet"/>
      <w:lvlText w:val=""/>
      <w:lvlJc w:val="left"/>
      <w:pPr>
        <w:ind w:left="6891" w:hanging="360"/>
      </w:pPr>
      <w:rPr>
        <w:rFonts w:ascii="Wingdings" w:hAnsi="Wingdings" w:hint="default"/>
      </w:rPr>
    </w:lvl>
  </w:abstractNum>
  <w:abstractNum w:abstractNumId="4">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B76C90"/>
    <w:multiLevelType w:val="hybridMultilevel"/>
    <w:tmpl w:val="392C95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126986"/>
    <w:multiLevelType w:val="hybridMultilevel"/>
    <w:tmpl w:val="0DDAB2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7E0E04"/>
    <w:multiLevelType w:val="hybridMultilevel"/>
    <w:tmpl w:val="CA188C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C4790"/>
    <w:multiLevelType w:val="hybridMultilevel"/>
    <w:tmpl w:val="EE54B4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C3710"/>
    <w:multiLevelType w:val="hybridMultilevel"/>
    <w:tmpl w:val="2592DCF2"/>
    <w:lvl w:ilvl="0" w:tplc="FDA68818">
      <w:start w:val="7"/>
      <w:numFmt w:val="bullet"/>
      <w:lvlText w:val="-"/>
      <w:lvlJc w:val="left"/>
      <w:pPr>
        <w:ind w:left="72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D7AAC"/>
    <w:multiLevelType w:val="hybridMultilevel"/>
    <w:tmpl w:val="0CF43AAA"/>
    <w:lvl w:ilvl="0" w:tplc="B46E95B6">
      <w:start w:val="1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B14215"/>
    <w:multiLevelType w:val="hybridMultilevel"/>
    <w:tmpl w:val="CC5433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403D68"/>
    <w:multiLevelType w:val="hybridMultilevel"/>
    <w:tmpl w:val="BEE4DF90"/>
    <w:lvl w:ilvl="0" w:tplc="56FA08CE">
      <w:start w:val="1"/>
      <w:numFmt w:val="bullet"/>
      <w:lvlText w:val=""/>
      <w:lvlJc w:val="left"/>
      <w:pPr>
        <w:ind w:left="470" w:hanging="360"/>
      </w:pPr>
      <w:rPr>
        <w:rFonts w:ascii="Symbol" w:eastAsia="Times New Roman" w:hAnsi="Symbol" w:cs="KacstBook" w:hint="default"/>
        <w:color w:val="auto"/>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15">
    <w:nsid w:val="31A255C7"/>
    <w:multiLevelType w:val="hybridMultilevel"/>
    <w:tmpl w:val="1546A4AE"/>
    <w:lvl w:ilvl="0" w:tplc="04090003">
      <w:start w:val="1"/>
      <w:numFmt w:val="bullet"/>
      <w:lvlText w:val="o"/>
      <w:lvlJc w:val="left"/>
      <w:pPr>
        <w:ind w:left="1003" w:hanging="360"/>
      </w:pPr>
      <w:rPr>
        <w:rFonts w:ascii="Courier New" w:hAnsi="Courier New" w:cs="Courier New"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6">
    <w:nsid w:val="358F6C85"/>
    <w:multiLevelType w:val="hybridMultilevel"/>
    <w:tmpl w:val="FFFAE5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31494"/>
    <w:multiLevelType w:val="hybridMultilevel"/>
    <w:tmpl w:val="4A1EC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32294"/>
    <w:multiLevelType w:val="hybridMultilevel"/>
    <w:tmpl w:val="9670F5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A860BD"/>
    <w:multiLevelType w:val="hybridMultilevel"/>
    <w:tmpl w:val="331ADAFE"/>
    <w:lvl w:ilvl="0" w:tplc="04090003">
      <w:start w:val="1"/>
      <w:numFmt w:val="bullet"/>
      <w:lvlText w:val="o"/>
      <w:lvlJc w:val="left"/>
      <w:pPr>
        <w:ind w:left="754" w:hanging="360"/>
      </w:pPr>
      <w:rPr>
        <w:rFonts w:ascii="Courier New" w:hAnsi="Courier New" w:cs="Courier New" w:hint="default"/>
        <w:b/>
        <w:bCs w:val="0"/>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0">
    <w:nsid w:val="446940AD"/>
    <w:multiLevelType w:val="hybridMultilevel"/>
    <w:tmpl w:val="F38CE2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22C5B"/>
    <w:multiLevelType w:val="hybridMultilevel"/>
    <w:tmpl w:val="D6063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0476D2"/>
    <w:multiLevelType w:val="hybridMultilevel"/>
    <w:tmpl w:val="7366AF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C96D9C"/>
    <w:multiLevelType w:val="hybridMultilevel"/>
    <w:tmpl w:val="C7F48B76"/>
    <w:lvl w:ilvl="0" w:tplc="0D0240C6">
      <w:start w:val="1"/>
      <w:numFmt w:val="decimal"/>
      <w:lvlText w:val="%1-"/>
      <w:lvlJc w:val="left"/>
      <w:pPr>
        <w:tabs>
          <w:tab w:val="num" w:pos="855"/>
        </w:tabs>
        <w:ind w:left="855" w:hanging="495"/>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bCs w:val="0"/>
        <w:iCs w:val="0"/>
        <w:color w:val="auto"/>
        <w:szCs w:val="3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C8D282B"/>
    <w:multiLevelType w:val="hybridMultilevel"/>
    <w:tmpl w:val="480EB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6A1EAF"/>
    <w:multiLevelType w:val="hybridMultilevel"/>
    <w:tmpl w:val="B21EB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6305E0"/>
    <w:multiLevelType w:val="hybridMultilevel"/>
    <w:tmpl w:val="3640C3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A67A1B"/>
    <w:multiLevelType w:val="hybridMultilevel"/>
    <w:tmpl w:val="3C46AA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493EC1"/>
    <w:multiLevelType w:val="hybridMultilevel"/>
    <w:tmpl w:val="471C87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0"/>
  </w:num>
  <w:num w:numId="4">
    <w:abstractNumId w:val="24"/>
  </w:num>
  <w:num w:numId="5">
    <w:abstractNumId w:val="4"/>
  </w:num>
  <w:num w:numId="6">
    <w:abstractNumId w:val="21"/>
  </w:num>
  <w:num w:numId="7">
    <w:abstractNumId w:val="9"/>
  </w:num>
  <w:num w:numId="8">
    <w:abstractNumId w:val="12"/>
  </w:num>
  <w:num w:numId="9">
    <w:abstractNumId w:val="26"/>
  </w:num>
  <w:num w:numId="10">
    <w:abstractNumId w:val="18"/>
  </w:num>
  <w:num w:numId="11">
    <w:abstractNumId w:val="29"/>
  </w:num>
  <w:num w:numId="12">
    <w:abstractNumId w:val="19"/>
  </w:num>
  <w:num w:numId="13">
    <w:abstractNumId w:val="25"/>
  </w:num>
  <w:num w:numId="14">
    <w:abstractNumId w:val="0"/>
  </w:num>
  <w:num w:numId="15">
    <w:abstractNumId w:val="17"/>
  </w:num>
  <w:num w:numId="16">
    <w:abstractNumId w:val="2"/>
  </w:num>
  <w:num w:numId="17">
    <w:abstractNumId w:val="7"/>
  </w:num>
  <w:num w:numId="18">
    <w:abstractNumId w:val="11"/>
  </w:num>
  <w:num w:numId="19">
    <w:abstractNumId w:val="13"/>
  </w:num>
  <w:num w:numId="20">
    <w:abstractNumId w:val="3"/>
  </w:num>
  <w:num w:numId="21">
    <w:abstractNumId w:val="20"/>
  </w:num>
  <w:num w:numId="22">
    <w:abstractNumId w:val="1"/>
  </w:num>
  <w:num w:numId="23">
    <w:abstractNumId w:val="28"/>
  </w:num>
  <w:num w:numId="24">
    <w:abstractNumId w:val="30"/>
  </w:num>
  <w:num w:numId="25">
    <w:abstractNumId w:val="16"/>
  </w:num>
  <w:num w:numId="26">
    <w:abstractNumId w:val="8"/>
  </w:num>
  <w:num w:numId="27">
    <w:abstractNumId w:val="22"/>
  </w:num>
  <w:num w:numId="28">
    <w:abstractNumId w:val="27"/>
  </w:num>
  <w:num w:numId="29">
    <w:abstractNumId w:val="15"/>
  </w:num>
  <w:num w:numId="30">
    <w:abstractNumId w:val="5"/>
  </w:num>
  <w:num w:numId="3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C79D1"/>
    <w:rsid w:val="0000145A"/>
    <w:rsid w:val="00002EEC"/>
    <w:rsid w:val="00003D2E"/>
    <w:rsid w:val="00003FC4"/>
    <w:rsid w:val="0000593E"/>
    <w:rsid w:val="00005CAC"/>
    <w:rsid w:val="00010446"/>
    <w:rsid w:val="00013764"/>
    <w:rsid w:val="00013CCA"/>
    <w:rsid w:val="00014DE6"/>
    <w:rsid w:val="00015606"/>
    <w:rsid w:val="000175B8"/>
    <w:rsid w:val="000202CA"/>
    <w:rsid w:val="0002115A"/>
    <w:rsid w:val="00022A77"/>
    <w:rsid w:val="00024BAA"/>
    <w:rsid w:val="000250D2"/>
    <w:rsid w:val="00026BDF"/>
    <w:rsid w:val="00026D18"/>
    <w:rsid w:val="000274EF"/>
    <w:rsid w:val="00030182"/>
    <w:rsid w:val="00030E95"/>
    <w:rsid w:val="00032921"/>
    <w:rsid w:val="00032D6C"/>
    <w:rsid w:val="00032DDD"/>
    <w:rsid w:val="00035452"/>
    <w:rsid w:val="00037270"/>
    <w:rsid w:val="00040B13"/>
    <w:rsid w:val="00040C89"/>
    <w:rsid w:val="00040F9C"/>
    <w:rsid w:val="0004181A"/>
    <w:rsid w:val="000427B3"/>
    <w:rsid w:val="000431F0"/>
    <w:rsid w:val="000450E3"/>
    <w:rsid w:val="000475A3"/>
    <w:rsid w:val="00047BFF"/>
    <w:rsid w:val="000507C8"/>
    <w:rsid w:val="00050FFD"/>
    <w:rsid w:val="0005114A"/>
    <w:rsid w:val="00054F9F"/>
    <w:rsid w:val="0005517E"/>
    <w:rsid w:val="00055960"/>
    <w:rsid w:val="0005741F"/>
    <w:rsid w:val="000574C7"/>
    <w:rsid w:val="000609B9"/>
    <w:rsid w:val="00062874"/>
    <w:rsid w:val="00062E15"/>
    <w:rsid w:val="0006314B"/>
    <w:rsid w:val="00063FFC"/>
    <w:rsid w:val="00064628"/>
    <w:rsid w:val="00064BB4"/>
    <w:rsid w:val="0006606F"/>
    <w:rsid w:val="00066A28"/>
    <w:rsid w:val="0007087E"/>
    <w:rsid w:val="00070EF9"/>
    <w:rsid w:val="000715BF"/>
    <w:rsid w:val="000717D7"/>
    <w:rsid w:val="000724DE"/>
    <w:rsid w:val="0007250A"/>
    <w:rsid w:val="00072DEA"/>
    <w:rsid w:val="00074AF5"/>
    <w:rsid w:val="00076EEC"/>
    <w:rsid w:val="0007708E"/>
    <w:rsid w:val="00077F79"/>
    <w:rsid w:val="000811B3"/>
    <w:rsid w:val="00081809"/>
    <w:rsid w:val="000819F2"/>
    <w:rsid w:val="00082582"/>
    <w:rsid w:val="00083509"/>
    <w:rsid w:val="00086238"/>
    <w:rsid w:val="00087228"/>
    <w:rsid w:val="00093444"/>
    <w:rsid w:val="00093C93"/>
    <w:rsid w:val="00094961"/>
    <w:rsid w:val="000A0E3A"/>
    <w:rsid w:val="000A4F2F"/>
    <w:rsid w:val="000A5ADF"/>
    <w:rsid w:val="000A5F76"/>
    <w:rsid w:val="000A7981"/>
    <w:rsid w:val="000B139F"/>
    <w:rsid w:val="000B159E"/>
    <w:rsid w:val="000B3632"/>
    <w:rsid w:val="000B3792"/>
    <w:rsid w:val="000B3C80"/>
    <w:rsid w:val="000B4A9F"/>
    <w:rsid w:val="000B715A"/>
    <w:rsid w:val="000B73D2"/>
    <w:rsid w:val="000C08C3"/>
    <w:rsid w:val="000C4D3C"/>
    <w:rsid w:val="000C6EBE"/>
    <w:rsid w:val="000C7B49"/>
    <w:rsid w:val="000D0285"/>
    <w:rsid w:val="000D39C4"/>
    <w:rsid w:val="000D519E"/>
    <w:rsid w:val="000D5BE4"/>
    <w:rsid w:val="000D65B3"/>
    <w:rsid w:val="000D65F2"/>
    <w:rsid w:val="000D6AD5"/>
    <w:rsid w:val="000D7F33"/>
    <w:rsid w:val="000E080B"/>
    <w:rsid w:val="000E16CB"/>
    <w:rsid w:val="000E2695"/>
    <w:rsid w:val="000E28AE"/>
    <w:rsid w:val="000E29DC"/>
    <w:rsid w:val="000E6FAB"/>
    <w:rsid w:val="000E7016"/>
    <w:rsid w:val="000F1A12"/>
    <w:rsid w:val="000F2B1A"/>
    <w:rsid w:val="000F329E"/>
    <w:rsid w:val="000F3763"/>
    <w:rsid w:val="000F41E4"/>
    <w:rsid w:val="000F420A"/>
    <w:rsid w:val="000F4365"/>
    <w:rsid w:val="000F49EC"/>
    <w:rsid w:val="000F4EF0"/>
    <w:rsid w:val="000F54A0"/>
    <w:rsid w:val="00101564"/>
    <w:rsid w:val="00103F95"/>
    <w:rsid w:val="00104E57"/>
    <w:rsid w:val="0010539C"/>
    <w:rsid w:val="00110F6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3916"/>
    <w:rsid w:val="00165D8E"/>
    <w:rsid w:val="00166F7B"/>
    <w:rsid w:val="001710D2"/>
    <w:rsid w:val="001714FB"/>
    <w:rsid w:val="00171BC0"/>
    <w:rsid w:val="00173028"/>
    <w:rsid w:val="001766D1"/>
    <w:rsid w:val="00176D6D"/>
    <w:rsid w:val="00180742"/>
    <w:rsid w:val="00181809"/>
    <w:rsid w:val="001818FB"/>
    <w:rsid w:val="00181EF9"/>
    <w:rsid w:val="00183D2F"/>
    <w:rsid w:val="001849A4"/>
    <w:rsid w:val="00186342"/>
    <w:rsid w:val="00186D1C"/>
    <w:rsid w:val="0019054C"/>
    <w:rsid w:val="00190CC2"/>
    <w:rsid w:val="00191531"/>
    <w:rsid w:val="00192987"/>
    <w:rsid w:val="00193041"/>
    <w:rsid w:val="0019322E"/>
    <w:rsid w:val="00193278"/>
    <w:rsid w:val="00193A07"/>
    <w:rsid w:val="00194369"/>
    <w:rsid w:val="00194F4D"/>
    <w:rsid w:val="001A26FD"/>
    <w:rsid w:val="001A40BA"/>
    <w:rsid w:val="001A4980"/>
    <w:rsid w:val="001A4C7E"/>
    <w:rsid w:val="001A7281"/>
    <w:rsid w:val="001A7522"/>
    <w:rsid w:val="001A760E"/>
    <w:rsid w:val="001A7BCB"/>
    <w:rsid w:val="001B1AC1"/>
    <w:rsid w:val="001B272D"/>
    <w:rsid w:val="001B2E2E"/>
    <w:rsid w:val="001B3BF3"/>
    <w:rsid w:val="001B3E69"/>
    <w:rsid w:val="001B4FDE"/>
    <w:rsid w:val="001B5FD5"/>
    <w:rsid w:val="001B62A3"/>
    <w:rsid w:val="001B6AD7"/>
    <w:rsid w:val="001B7089"/>
    <w:rsid w:val="001C173A"/>
    <w:rsid w:val="001C5064"/>
    <w:rsid w:val="001C597F"/>
    <w:rsid w:val="001D02AC"/>
    <w:rsid w:val="001D206C"/>
    <w:rsid w:val="001D3309"/>
    <w:rsid w:val="001D3A92"/>
    <w:rsid w:val="001D449C"/>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6C91"/>
    <w:rsid w:val="00207848"/>
    <w:rsid w:val="00210386"/>
    <w:rsid w:val="0021087A"/>
    <w:rsid w:val="00213038"/>
    <w:rsid w:val="00214419"/>
    <w:rsid w:val="00214566"/>
    <w:rsid w:val="00214EAE"/>
    <w:rsid w:val="0021550C"/>
    <w:rsid w:val="00215F67"/>
    <w:rsid w:val="002230AB"/>
    <w:rsid w:val="002230B9"/>
    <w:rsid w:val="0022375B"/>
    <w:rsid w:val="00223CA4"/>
    <w:rsid w:val="00224B8D"/>
    <w:rsid w:val="00224FA4"/>
    <w:rsid w:val="00225944"/>
    <w:rsid w:val="00225B6C"/>
    <w:rsid w:val="00226387"/>
    <w:rsid w:val="00227CE1"/>
    <w:rsid w:val="002302BE"/>
    <w:rsid w:val="002319A8"/>
    <w:rsid w:val="00233DA0"/>
    <w:rsid w:val="00235DF9"/>
    <w:rsid w:val="002364BB"/>
    <w:rsid w:val="0023651E"/>
    <w:rsid w:val="00237659"/>
    <w:rsid w:val="00242CCC"/>
    <w:rsid w:val="0024509A"/>
    <w:rsid w:val="002457DC"/>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4F33"/>
    <w:rsid w:val="0027521F"/>
    <w:rsid w:val="002762BB"/>
    <w:rsid w:val="00280F9B"/>
    <w:rsid w:val="00281264"/>
    <w:rsid w:val="00281C52"/>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1944"/>
    <w:rsid w:val="002C399B"/>
    <w:rsid w:val="002D1DA4"/>
    <w:rsid w:val="002D2019"/>
    <w:rsid w:val="002D20E2"/>
    <w:rsid w:val="002D2864"/>
    <w:rsid w:val="002D2C96"/>
    <w:rsid w:val="002E0657"/>
    <w:rsid w:val="002E0700"/>
    <w:rsid w:val="002E0C8B"/>
    <w:rsid w:val="002E1B76"/>
    <w:rsid w:val="002E3EE3"/>
    <w:rsid w:val="002E6F82"/>
    <w:rsid w:val="002F2E8C"/>
    <w:rsid w:val="002F401A"/>
    <w:rsid w:val="002F4E2F"/>
    <w:rsid w:val="002F546D"/>
    <w:rsid w:val="002F7081"/>
    <w:rsid w:val="003019A8"/>
    <w:rsid w:val="00302BE5"/>
    <w:rsid w:val="00303309"/>
    <w:rsid w:val="00303D60"/>
    <w:rsid w:val="00304758"/>
    <w:rsid w:val="00304E8A"/>
    <w:rsid w:val="00305163"/>
    <w:rsid w:val="0030670C"/>
    <w:rsid w:val="00307060"/>
    <w:rsid w:val="00312DD9"/>
    <w:rsid w:val="0031376D"/>
    <w:rsid w:val="003138FC"/>
    <w:rsid w:val="0031633E"/>
    <w:rsid w:val="00316E13"/>
    <w:rsid w:val="00317CF3"/>
    <w:rsid w:val="00323BE6"/>
    <w:rsid w:val="00324FA2"/>
    <w:rsid w:val="0032685A"/>
    <w:rsid w:val="0033015F"/>
    <w:rsid w:val="003302F2"/>
    <w:rsid w:val="00330300"/>
    <w:rsid w:val="00331CE4"/>
    <w:rsid w:val="00331F3A"/>
    <w:rsid w:val="00331FF9"/>
    <w:rsid w:val="00332D98"/>
    <w:rsid w:val="00336CCD"/>
    <w:rsid w:val="00336D62"/>
    <w:rsid w:val="003371F2"/>
    <w:rsid w:val="003406EA"/>
    <w:rsid w:val="003410D0"/>
    <w:rsid w:val="00346495"/>
    <w:rsid w:val="003524A7"/>
    <w:rsid w:val="00354220"/>
    <w:rsid w:val="003558E8"/>
    <w:rsid w:val="00355D1A"/>
    <w:rsid w:val="003563D5"/>
    <w:rsid w:val="00357852"/>
    <w:rsid w:val="00357EBD"/>
    <w:rsid w:val="003603F3"/>
    <w:rsid w:val="00362715"/>
    <w:rsid w:val="00363869"/>
    <w:rsid w:val="00364DBA"/>
    <w:rsid w:val="00365349"/>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3D31"/>
    <w:rsid w:val="00395780"/>
    <w:rsid w:val="00396341"/>
    <w:rsid w:val="00396897"/>
    <w:rsid w:val="003A3337"/>
    <w:rsid w:val="003A5389"/>
    <w:rsid w:val="003A703B"/>
    <w:rsid w:val="003B05C5"/>
    <w:rsid w:val="003B27D7"/>
    <w:rsid w:val="003B3206"/>
    <w:rsid w:val="003B502B"/>
    <w:rsid w:val="003B5526"/>
    <w:rsid w:val="003B5A37"/>
    <w:rsid w:val="003B6133"/>
    <w:rsid w:val="003B6AC1"/>
    <w:rsid w:val="003B7158"/>
    <w:rsid w:val="003C0454"/>
    <w:rsid w:val="003C04A4"/>
    <w:rsid w:val="003C17C3"/>
    <w:rsid w:val="003C2A74"/>
    <w:rsid w:val="003C2C69"/>
    <w:rsid w:val="003C307F"/>
    <w:rsid w:val="003C3E0B"/>
    <w:rsid w:val="003C532A"/>
    <w:rsid w:val="003C5602"/>
    <w:rsid w:val="003C6D57"/>
    <w:rsid w:val="003C7640"/>
    <w:rsid w:val="003D01A3"/>
    <w:rsid w:val="003D08AD"/>
    <w:rsid w:val="003D13AD"/>
    <w:rsid w:val="003D230A"/>
    <w:rsid w:val="003D2C04"/>
    <w:rsid w:val="003D558F"/>
    <w:rsid w:val="003D6214"/>
    <w:rsid w:val="003D6717"/>
    <w:rsid w:val="003E0695"/>
    <w:rsid w:val="003E0795"/>
    <w:rsid w:val="003E1627"/>
    <w:rsid w:val="003E1946"/>
    <w:rsid w:val="003E1A8B"/>
    <w:rsid w:val="003E27AC"/>
    <w:rsid w:val="003E2A8E"/>
    <w:rsid w:val="003E4E4F"/>
    <w:rsid w:val="003E549F"/>
    <w:rsid w:val="003E7C71"/>
    <w:rsid w:val="003F0AF7"/>
    <w:rsid w:val="003F0B8D"/>
    <w:rsid w:val="003F22D5"/>
    <w:rsid w:val="003F468D"/>
    <w:rsid w:val="003F51AE"/>
    <w:rsid w:val="004004E2"/>
    <w:rsid w:val="004007DD"/>
    <w:rsid w:val="00400FF9"/>
    <w:rsid w:val="004020D0"/>
    <w:rsid w:val="00402F46"/>
    <w:rsid w:val="004107C6"/>
    <w:rsid w:val="004113C1"/>
    <w:rsid w:val="00411762"/>
    <w:rsid w:val="004137B5"/>
    <w:rsid w:val="00413892"/>
    <w:rsid w:val="00416FE2"/>
    <w:rsid w:val="00417A9F"/>
    <w:rsid w:val="00417BF7"/>
    <w:rsid w:val="00417D82"/>
    <w:rsid w:val="0042215F"/>
    <w:rsid w:val="00422384"/>
    <w:rsid w:val="00422FFF"/>
    <w:rsid w:val="004232CA"/>
    <w:rsid w:val="004304F8"/>
    <w:rsid w:val="00430A1A"/>
    <w:rsid w:val="004322A3"/>
    <w:rsid w:val="00432E16"/>
    <w:rsid w:val="00433195"/>
    <w:rsid w:val="0043489A"/>
    <w:rsid w:val="00435432"/>
    <w:rsid w:val="00437DD7"/>
    <w:rsid w:val="00441A28"/>
    <w:rsid w:val="00443180"/>
    <w:rsid w:val="004439C9"/>
    <w:rsid w:val="00446A48"/>
    <w:rsid w:val="004472CB"/>
    <w:rsid w:val="00451F66"/>
    <w:rsid w:val="0045242D"/>
    <w:rsid w:val="004537FE"/>
    <w:rsid w:val="004546CD"/>
    <w:rsid w:val="004578BB"/>
    <w:rsid w:val="00457B14"/>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064"/>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2EC8"/>
    <w:rsid w:val="004B464E"/>
    <w:rsid w:val="004B46FD"/>
    <w:rsid w:val="004B6683"/>
    <w:rsid w:val="004B6EC4"/>
    <w:rsid w:val="004B7589"/>
    <w:rsid w:val="004C143D"/>
    <w:rsid w:val="004C2DDD"/>
    <w:rsid w:val="004C3509"/>
    <w:rsid w:val="004C5C4A"/>
    <w:rsid w:val="004D0261"/>
    <w:rsid w:val="004D02FF"/>
    <w:rsid w:val="004D2B03"/>
    <w:rsid w:val="004D2CC7"/>
    <w:rsid w:val="004D3192"/>
    <w:rsid w:val="004D3407"/>
    <w:rsid w:val="004D581D"/>
    <w:rsid w:val="004D7FF0"/>
    <w:rsid w:val="004E0CBD"/>
    <w:rsid w:val="004E1165"/>
    <w:rsid w:val="004E1D6E"/>
    <w:rsid w:val="004E3231"/>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1500"/>
    <w:rsid w:val="0051214E"/>
    <w:rsid w:val="005137AC"/>
    <w:rsid w:val="00513940"/>
    <w:rsid w:val="0051401D"/>
    <w:rsid w:val="00516298"/>
    <w:rsid w:val="0051775B"/>
    <w:rsid w:val="00517FEB"/>
    <w:rsid w:val="005223D5"/>
    <w:rsid w:val="00522823"/>
    <w:rsid w:val="005233AE"/>
    <w:rsid w:val="005241AA"/>
    <w:rsid w:val="005246A5"/>
    <w:rsid w:val="00527369"/>
    <w:rsid w:val="00532B31"/>
    <w:rsid w:val="005339AF"/>
    <w:rsid w:val="00534BA0"/>
    <w:rsid w:val="005364B9"/>
    <w:rsid w:val="005375C9"/>
    <w:rsid w:val="00540380"/>
    <w:rsid w:val="00541516"/>
    <w:rsid w:val="00542C1F"/>
    <w:rsid w:val="00542CCF"/>
    <w:rsid w:val="0054609F"/>
    <w:rsid w:val="00550C20"/>
    <w:rsid w:val="00551B2C"/>
    <w:rsid w:val="005526C3"/>
    <w:rsid w:val="00552A13"/>
    <w:rsid w:val="00552F88"/>
    <w:rsid w:val="00553DBE"/>
    <w:rsid w:val="005541FF"/>
    <w:rsid w:val="005545D3"/>
    <w:rsid w:val="00554DC7"/>
    <w:rsid w:val="00557217"/>
    <w:rsid w:val="00557CF9"/>
    <w:rsid w:val="00560F65"/>
    <w:rsid w:val="005612EC"/>
    <w:rsid w:val="00562BF0"/>
    <w:rsid w:val="00563347"/>
    <w:rsid w:val="0056485D"/>
    <w:rsid w:val="00565604"/>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5252"/>
    <w:rsid w:val="005B6D90"/>
    <w:rsid w:val="005B705F"/>
    <w:rsid w:val="005B7067"/>
    <w:rsid w:val="005B722D"/>
    <w:rsid w:val="005B7E77"/>
    <w:rsid w:val="005C026B"/>
    <w:rsid w:val="005C3796"/>
    <w:rsid w:val="005C3E33"/>
    <w:rsid w:val="005C4FAF"/>
    <w:rsid w:val="005C521C"/>
    <w:rsid w:val="005C68D6"/>
    <w:rsid w:val="005C6B5C"/>
    <w:rsid w:val="005C735D"/>
    <w:rsid w:val="005D255F"/>
    <w:rsid w:val="005D2DDD"/>
    <w:rsid w:val="005D4DAB"/>
    <w:rsid w:val="005D4E32"/>
    <w:rsid w:val="005D559D"/>
    <w:rsid w:val="005D5631"/>
    <w:rsid w:val="005D5A08"/>
    <w:rsid w:val="005D65E6"/>
    <w:rsid w:val="005E0B1F"/>
    <w:rsid w:val="005E1425"/>
    <w:rsid w:val="005E3305"/>
    <w:rsid w:val="005E3C0B"/>
    <w:rsid w:val="005E4001"/>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2E4E"/>
    <w:rsid w:val="0060681B"/>
    <w:rsid w:val="006076B8"/>
    <w:rsid w:val="006100AB"/>
    <w:rsid w:val="006121AA"/>
    <w:rsid w:val="006134E8"/>
    <w:rsid w:val="006162DD"/>
    <w:rsid w:val="006203E8"/>
    <w:rsid w:val="006204C0"/>
    <w:rsid w:val="006207A9"/>
    <w:rsid w:val="0062127C"/>
    <w:rsid w:val="00622474"/>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245B"/>
    <w:rsid w:val="00654512"/>
    <w:rsid w:val="00654823"/>
    <w:rsid w:val="00654C40"/>
    <w:rsid w:val="00654F8D"/>
    <w:rsid w:val="00656272"/>
    <w:rsid w:val="00656D7E"/>
    <w:rsid w:val="0065772E"/>
    <w:rsid w:val="00663EDA"/>
    <w:rsid w:val="00664F35"/>
    <w:rsid w:val="00666F69"/>
    <w:rsid w:val="006679F7"/>
    <w:rsid w:val="0067044E"/>
    <w:rsid w:val="00671BBF"/>
    <w:rsid w:val="00672AA1"/>
    <w:rsid w:val="006739C3"/>
    <w:rsid w:val="00673AFD"/>
    <w:rsid w:val="00675F0D"/>
    <w:rsid w:val="00680984"/>
    <w:rsid w:val="00680CE0"/>
    <w:rsid w:val="0068112D"/>
    <w:rsid w:val="00683864"/>
    <w:rsid w:val="00685AED"/>
    <w:rsid w:val="00685D6F"/>
    <w:rsid w:val="00685DA0"/>
    <w:rsid w:val="00686CE0"/>
    <w:rsid w:val="00691777"/>
    <w:rsid w:val="006917DE"/>
    <w:rsid w:val="006938E2"/>
    <w:rsid w:val="00693CE8"/>
    <w:rsid w:val="00693F3E"/>
    <w:rsid w:val="006940A9"/>
    <w:rsid w:val="00694384"/>
    <w:rsid w:val="00696774"/>
    <w:rsid w:val="00696B49"/>
    <w:rsid w:val="006972D4"/>
    <w:rsid w:val="006A0370"/>
    <w:rsid w:val="006A1074"/>
    <w:rsid w:val="006A1EC1"/>
    <w:rsid w:val="006A3DE9"/>
    <w:rsid w:val="006B05E1"/>
    <w:rsid w:val="006B1976"/>
    <w:rsid w:val="006B2D42"/>
    <w:rsid w:val="006B4536"/>
    <w:rsid w:val="006B458F"/>
    <w:rsid w:val="006B5320"/>
    <w:rsid w:val="006B6BB8"/>
    <w:rsid w:val="006C1589"/>
    <w:rsid w:val="006C1C03"/>
    <w:rsid w:val="006C217A"/>
    <w:rsid w:val="006C24E7"/>
    <w:rsid w:val="006C3D8E"/>
    <w:rsid w:val="006C4685"/>
    <w:rsid w:val="006C561D"/>
    <w:rsid w:val="006C5A60"/>
    <w:rsid w:val="006C78EC"/>
    <w:rsid w:val="006C7E7C"/>
    <w:rsid w:val="006D079A"/>
    <w:rsid w:val="006D50BE"/>
    <w:rsid w:val="006D6757"/>
    <w:rsid w:val="006D6BE5"/>
    <w:rsid w:val="006D70AA"/>
    <w:rsid w:val="006E085C"/>
    <w:rsid w:val="006E28CB"/>
    <w:rsid w:val="006E2E0C"/>
    <w:rsid w:val="006F1365"/>
    <w:rsid w:val="006F5B3C"/>
    <w:rsid w:val="006F6494"/>
    <w:rsid w:val="006F66AE"/>
    <w:rsid w:val="006F67A7"/>
    <w:rsid w:val="006F7D9D"/>
    <w:rsid w:val="007001D1"/>
    <w:rsid w:val="00701624"/>
    <w:rsid w:val="0070179A"/>
    <w:rsid w:val="0070285A"/>
    <w:rsid w:val="00702E73"/>
    <w:rsid w:val="00703B6F"/>
    <w:rsid w:val="00704293"/>
    <w:rsid w:val="0070541C"/>
    <w:rsid w:val="00706F0F"/>
    <w:rsid w:val="00710C33"/>
    <w:rsid w:val="00710C3D"/>
    <w:rsid w:val="007118E6"/>
    <w:rsid w:val="0071482C"/>
    <w:rsid w:val="0071542C"/>
    <w:rsid w:val="00721FE0"/>
    <w:rsid w:val="007242E8"/>
    <w:rsid w:val="00725322"/>
    <w:rsid w:val="00725B79"/>
    <w:rsid w:val="0072609B"/>
    <w:rsid w:val="00726A5F"/>
    <w:rsid w:val="007306C1"/>
    <w:rsid w:val="00730EDF"/>
    <w:rsid w:val="00731E8B"/>
    <w:rsid w:val="007320C5"/>
    <w:rsid w:val="00732D01"/>
    <w:rsid w:val="00740A96"/>
    <w:rsid w:val="00741824"/>
    <w:rsid w:val="00741AEF"/>
    <w:rsid w:val="00741CBB"/>
    <w:rsid w:val="007452C2"/>
    <w:rsid w:val="007462BA"/>
    <w:rsid w:val="007474C8"/>
    <w:rsid w:val="00747807"/>
    <w:rsid w:val="00747E6D"/>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082"/>
    <w:rsid w:val="00791AFC"/>
    <w:rsid w:val="00792269"/>
    <w:rsid w:val="007927D3"/>
    <w:rsid w:val="007929AF"/>
    <w:rsid w:val="00793132"/>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1443"/>
    <w:rsid w:val="007C26E7"/>
    <w:rsid w:val="007C33B7"/>
    <w:rsid w:val="007C4988"/>
    <w:rsid w:val="007D434C"/>
    <w:rsid w:val="007D45FD"/>
    <w:rsid w:val="007D4EF1"/>
    <w:rsid w:val="007D6291"/>
    <w:rsid w:val="007D7ECA"/>
    <w:rsid w:val="007E044E"/>
    <w:rsid w:val="007E3628"/>
    <w:rsid w:val="007E3E23"/>
    <w:rsid w:val="007E4694"/>
    <w:rsid w:val="007E50EC"/>
    <w:rsid w:val="007F1008"/>
    <w:rsid w:val="007F2D2B"/>
    <w:rsid w:val="007F63FE"/>
    <w:rsid w:val="0080084F"/>
    <w:rsid w:val="008016CD"/>
    <w:rsid w:val="008021C7"/>
    <w:rsid w:val="00802991"/>
    <w:rsid w:val="00802D9C"/>
    <w:rsid w:val="008045D1"/>
    <w:rsid w:val="00804EEB"/>
    <w:rsid w:val="0080692E"/>
    <w:rsid w:val="008077EB"/>
    <w:rsid w:val="00807FAF"/>
    <w:rsid w:val="0081042A"/>
    <w:rsid w:val="00810DA0"/>
    <w:rsid w:val="00810EA9"/>
    <w:rsid w:val="00811CFB"/>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13F"/>
    <w:rsid w:val="00851698"/>
    <w:rsid w:val="008526C7"/>
    <w:rsid w:val="00852FA4"/>
    <w:rsid w:val="00853F96"/>
    <w:rsid w:val="00854323"/>
    <w:rsid w:val="0085570C"/>
    <w:rsid w:val="008563EC"/>
    <w:rsid w:val="0085694E"/>
    <w:rsid w:val="00856988"/>
    <w:rsid w:val="00857999"/>
    <w:rsid w:val="00860622"/>
    <w:rsid w:val="00860C2C"/>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87AA8"/>
    <w:rsid w:val="00891BE4"/>
    <w:rsid w:val="00891F3B"/>
    <w:rsid w:val="00893A82"/>
    <w:rsid w:val="00897DFC"/>
    <w:rsid w:val="008A05FD"/>
    <w:rsid w:val="008A1333"/>
    <w:rsid w:val="008A1CF2"/>
    <w:rsid w:val="008A257B"/>
    <w:rsid w:val="008A5614"/>
    <w:rsid w:val="008A5687"/>
    <w:rsid w:val="008A5F1E"/>
    <w:rsid w:val="008A7E56"/>
    <w:rsid w:val="008B0FA6"/>
    <w:rsid w:val="008B39AE"/>
    <w:rsid w:val="008B5653"/>
    <w:rsid w:val="008B69F3"/>
    <w:rsid w:val="008B7759"/>
    <w:rsid w:val="008C26F5"/>
    <w:rsid w:val="008C3943"/>
    <w:rsid w:val="008C3F52"/>
    <w:rsid w:val="008C4B35"/>
    <w:rsid w:val="008C4C93"/>
    <w:rsid w:val="008C4E53"/>
    <w:rsid w:val="008C685E"/>
    <w:rsid w:val="008C6F02"/>
    <w:rsid w:val="008C753C"/>
    <w:rsid w:val="008D16F6"/>
    <w:rsid w:val="008D1774"/>
    <w:rsid w:val="008D2433"/>
    <w:rsid w:val="008D2CED"/>
    <w:rsid w:val="008D361F"/>
    <w:rsid w:val="008D3964"/>
    <w:rsid w:val="008D39B4"/>
    <w:rsid w:val="008D51D6"/>
    <w:rsid w:val="008D58AC"/>
    <w:rsid w:val="008E30EF"/>
    <w:rsid w:val="008E3347"/>
    <w:rsid w:val="008E4EC5"/>
    <w:rsid w:val="008E5093"/>
    <w:rsid w:val="008F1EDD"/>
    <w:rsid w:val="008F284A"/>
    <w:rsid w:val="008F2FC4"/>
    <w:rsid w:val="008F3782"/>
    <w:rsid w:val="008F3C93"/>
    <w:rsid w:val="008F3F48"/>
    <w:rsid w:val="008F5880"/>
    <w:rsid w:val="008F73A7"/>
    <w:rsid w:val="008F7911"/>
    <w:rsid w:val="009009BA"/>
    <w:rsid w:val="009024B6"/>
    <w:rsid w:val="009031A0"/>
    <w:rsid w:val="009037E8"/>
    <w:rsid w:val="0090388F"/>
    <w:rsid w:val="00903A48"/>
    <w:rsid w:val="009055F5"/>
    <w:rsid w:val="00905D00"/>
    <w:rsid w:val="009076D2"/>
    <w:rsid w:val="00912466"/>
    <w:rsid w:val="009125E0"/>
    <w:rsid w:val="00913048"/>
    <w:rsid w:val="00913FF1"/>
    <w:rsid w:val="009141C1"/>
    <w:rsid w:val="00914752"/>
    <w:rsid w:val="00914807"/>
    <w:rsid w:val="009160A6"/>
    <w:rsid w:val="009203AA"/>
    <w:rsid w:val="00920BA9"/>
    <w:rsid w:val="00920FC4"/>
    <w:rsid w:val="0092115F"/>
    <w:rsid w:val="00921C25"/>
    <w:rsid w:val="0092240A"/>
    <w:rsid w:val="00927029"/>
    <w:rsid w:val="009270D2"/>
    <w:rsid w:val="00927769"/>
    <w:rsid w:val="0093003F"/>
    <w:rsid w:val="00930238"/>
    <w:rsid w:val="00932FD4"/>
    <w:rsid w:val="00937A11"/>
    <w:rsid w:val="00937C20"/>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70A"/>
    <w:rsid w:val="00963A2A"/>
    <w:rsid w:val="00970D49"/>
    <w:rsid w:val="00976E69"/>
    <w:rsid w:val="00980100"/>
    <w:rsid w:val="009833A7"/>
    <w:rsid w:val="0098385B"/>
    <w:rsid w:val="00983C03"/>
    <w:rsid w:val="00984084"/>
    <w:rsid w:val="0098496B"/>
    <w:rsid w:val="00984FA7"/>
    <w:rsid w:val="0098520F"/>
    <w:rsid w:val="00985A0F"/>
    <w:rsid w:val="00985C2D"/>
    <w:rsid w:val="00985CFE"/>
    <w:rsid w:val="00985F14"/>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A704B"/>
    <w:rsid w:val="009B0884"/>
    <w:rsid w:val="009B0DDB"/>
    <w:rsid w:val="009B0EFF"/>
    <w:rsid w:val="009C0D74"/>
    <w:rsid w:val="009C1312"/>
    <w:rsid w:val="009C188A"/>
    <w:rsid w:val="009C1EFD"/>
    <w:rsid w:val="009C453A"/>
    <w:rsid w:val="009C523D"/>
    <w:rsid w:val="009C54BD"/>
    <w:rsid w:val="009C6845"/>
    <w:rsid w:val="009C77EB"/>
    <w:rsid w:val="009C7CB6"/>
    <w:rsid w:val="009D190C"/>
    <w:rsid w:val="009D1A2D"/>
    <w:rsid w:val="009D1E6C"/>
    <w:rsid w:val="009D3A5F"/>
    <w:rsid w:val="009D4468"/>
    <w:rsid w:val="009D45C3"/>
    <w:rsid w:val="009D4733"/>
    <w:rsid w:val="009D6A8C"/>
    <w:rsid w:val="009D6C8C"/>
    <w:rsid w:val="009D71AD"/>
    <w:rsid w:val="009E2A0D"/>
    <w:rsid w:val="009E491D"/>
    <w:rsid w:val="009E71D8"/>
    <w:rsid w:val="009F4CC1"/>
    <w:rsid w:val="009F530A"/>
    <w:rsid w:val="009F5AF6"/>
    <w:rsid w:val="009F681F"/>
    <w:rsid w:val="009F71BF"/>
    <w:rsid w:val="009F73DE"/>
    <w:rsid w:val="00A006BB"/>
    <w:rsid w:val="00A0179F"/>
    <w:rsid w:val="00A020B9"/>
    <w:rsid w:val="00A02D0B"/>
    <w:rsid w:val="00A04DCF"/>
    <w:rsid w:val="00A067DA"/>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63A"/>
    <w:rsid w:val="00A41FA9"/>
    <w:rsid w:val="00A4408D"/>
    <w:rsid w:val="00A45FB6"/>
    <w:rsid w:val="00A47372"/>
    <w:rsid w:val="00A47490"/>
    <w:rsid w:val="00A506A9"/>
    <w:rsid w:val="00A52FDF"/>
    <w:rsid w:val="00A537A6"/>
    <w:rsid w:val="00A53CF6"/>
    <w:rsid w:val="00A55B38"/>
    <w:rsid w:val="00A56523"/>
    <w:rsid w:val="00A56552"/>
    <w:rsid w:val="00A573B2"/>
    <w:rsid w:val="00A60C55"/>
    <w:rsid w:val="00A640DF"/>
    <w:rsid w:val="00A65B63"/>
    <w:rsid w:val="00A66509"/>
    <w:rsid w:val="00A669E4"/>
    <w:rsid w:val="00A66E49"/>
    <w:rsid w:val="00A674E6"/>
    <w:rsid w:val="00A700EC"/>
    <w:rsid w:val="00A70327"/>
    <w:rsid w:val="00A70C29"/>
    <w:rsid w:val="00A72399"/>
    <w:rsid w:val="00A743A1"/>
    <w:rsid w:val="00A74B14"/>
    <w:rsid w:val="00A82096"/>
    <w:rsid w:val="00A87052"/>
    <w:rsid w:val="00A878B7"/>
    <w:rsid w:val="00A900A3"/>
    <w:rsid w:val="00A908B2"/>
    <w:rsid w:val="00A913E9"/>
    <w:rsid w:val="00A91491"/>
    <w:rsid w:val="00A924EA"/>
    <w:rsid w:val="00A92BA4"/>
    <w:rsid w:val="00A937D2"/>
    <w:rsid w:val="00A94862"/>
    <w:rsid w:val="00A97C6D"/>
    <w:rsid w:val="00AA014C"/>
    <w:rsid w:val="00AA1554"/>
    <w:rsid w:val="00AA1F9C"/>
    <w:rsid w:val="00AA43F5"/>
    <w:rsid w:val="00AA6028"/>
    <w:rsid w:val="00AA647B"/>
    <w:rsid w:val="00AA655C"/>
    <w:rsid w:val="00AA7263"/>
    <w:rsid w:val="00AA7787"/>
    <w:rsid w:val="00AA7A2C"/>
    <w:rsid w:val="00AA7B2F"/>
    <w:rsid w:val="00AB00A0"/>
    <w:rsid w:val="00AB188A"/>
    <w:rsid w:val="00AB2FC7"/>
    <w:rsid w:val="00AB3246"/>
    <w:rsid w:val="00AB46C5"/>
    <w:rsid w:val="00AB4710"/>
    <w:rsid w:val="00AB5B09"/>
    <w:rsid w:val="00AB7073"/>
    <w:rsid w:val="00AC1302"/>
    <w:rsid w:val="00AC19FB"/>
    <w:rsid w:val="00AC331B"/>
    <w:rsid w:val="00AC52B3"/>
    <w:rsid w:val="00AC630C"/>
    <w:rsid w:val="00AC7211"/>
    <w:rsid w:val="00AD0334"/>
    <w:rsid w:val="00AD1A5E"/>
    <w:rsid w:val="00AD47D3"/>
    <w:rsid w:val="00AD5391"/>
    <w:rsid w:val="00AD6564"/>
    <w:rsid w:val="00AD7218"/>
    <w:rsid w:val="00AE07FD"/>
    <w:rsid w:val="00AE2FC8"/>
    <w:rsid w:val="00AE4B76"/>
    <w:rsid w:val="00AE54F8"/>
    <w:rsid w:val="00AE57B1"/>
    <w:rsid w:val="00AE6302"/>
    <w:rsid w:val="00AE7860"/>
    <w:rsid w:val="00AF0B04"/>
    <w:rsid w:val="00AF4771"/>
    <w:rsid w:val="00AF48A6"/>
    <w:rsid w:val="00AF5AC0"/>
    <w:rsid w:val="00AF5E33"/>
    <w:rsid w:val="00AF6754"/>
    <w:rsid w:val="00AF6E70"/>
    <w:rsid w:val="00AF6E71"/>
    <w:rsid w:val="00AF71B1"/>
    <w:rsid w:val="00B01E4F"/>
    <w:rsid w:val="00B02158"/>
    <w:rsid w:val="00B03AA5"/>
    <w:rsid w:val="00B05631"/>
    <w:rsid w:val="00B0582B"/>
    <w:rsid w:val="00B0583C"/>
    <w:rsid w:val="00B05961"/>
    <w:rsid w:val="00B05D63"/>
    <w:rsid w:val="00B06C7B"/>
    <w:rsid w:val="00B07638"/>
    <w:rsid w:val="00B10242"/>
    <w:rsid w:val="00B112E4"/>
    <w:rsid w:val="00B1176F"/>
    <w:rsid w:val="00B121BA"/>
    <w:rsid w:val="00B12CC2"/>
    <w:rsid w:val="00B141F4"/>
    <w:rsid w:val="00B163C3"/>
    <w:rsid w:val="00B174C4"/>
    <w:rsid w:val="00B20ED6"/>
    <w:rsid w:val="00B210D9"/>
    <w:rsid w:val="00B22A87"/>
    <w:rsid w:val="00B22B05"/>
    <w:rsid w:val="00B25235"/>
    <w:rsid w:val="00B315F4"/>
    <w:rsid w:val="00B353C8"/>
    <w:rsid w:val="00B36352"/>
    <w:rsid w:val="00B3737B"/>
    <w:rsid w:val="00B37F47"/>
    <w:rsid w:val="00B410A3"/>
    <w:rsid w:val="00B41BFC"/>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3E44"/>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B62AB"/>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5752"/>
    <w:rsid w:val="00BE62D4"/>
    <w:rsid w:val="00BE7C5B"/>
    <w:rsid w:val="00BF0E6E"/>
    <w:rsid w:val="00BF11BB"/>
    <w:rsid w:val="00BF23A0"/>
    <w:rsid w:val="00BF3623"/>
    <w:rsid w:val="00BF478E"/>
    <w:rsid w:val="00BF5507"/>
    <w:rsid w:val="00BF72A2"/>
    <w:rsid w:val="00BF72DE"/>
    <w:rsid w:val="00C0001D"/>
    <w:rsid w:val="00C02AE8"/>
    <w:rsid w:val="00C02B79"/>
    <w:rsid w:val="00C030C4"/>
    <w:rsid w:val="00C066CB"/>
    <w:rsid w:val="00C06825"/>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2D1"/>
    <w:rsid w:val="00C41621"/>
    <w:rsid w:val="00C41772"/>
    <w:rsid w:val="00C4203F"/>
    <w:rsid w:val="00C4342E"/>
    <w:rsid w:val="00C4412D"/>
    <w:rsid w:val="00C44CA2"/>
    <w:rsid w:val="00C45459"/>
    <w:rsid w:val="00C461E6"/>
    <w:rsid w:val="00C46CD4"/>
    <w:rsid w:val="00C478B0"/>
    <w:rsid w:val="00C47F6C"/>
    <w:rsid w:val="00C5083D"/>
    <w:rsid w:val="00C51212"/>
    <w:rsid w:val="00C51AF6"/>
    <w:rsid w:val="00C524B4"/>
    <w:rsid w:val="00C5371E"/>
    <w:rsid w:val="00C537CB"/>
    <w:rsid w:val="00C5396B"/>
    <w:rsid w:val="00C541FF"/>
    <w:rsid w:val="00C546AF"/>
    <w:rsid w:val="00C55E75"/>
    <w:rsid w:val="00C60036"/>
    <w:rsid w:val="00C602B1"/>
    <w:rsid w:val="00C61A7E"/>
    <w:rsid w:val="00C62372"/>
    <w:rsid w:val="00C626CB"/>
    <w:rsid w:val="00C63EE7"/>
    <w:rsid w:val="00C65480"/>
    <w:rsid w:val="00C6686C"/>
    <w:rsid w:val="00C66A0B"/>
    <w:rsid w:val="00C7049A"/>
    <w:rsid w:val="00C704F6"/>
    <w:rsid w:val="00C70F80"/>
    <w:rsid w:val="00C747A0"/>
    <w:rsid w:val="00C74B27"/>
    <w:rsid w:val="00C80002"/>
    <w:rsid w:val="00C80BC5"/>
    <w:rsid w:val="00C824CB"/>
    <w:rsid w:val="00C84585"/>
    <w:rsid w:val="00C8507C"/>
    <w:rsid w:val="00C85DC3"/>
    <w:rsid w:val="00C860EA"/>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590E"/>
    <w:rsid w:val="00CD5E10"/>
    <w:rsid w:val="00CD774C"/>
    <w:rsid w:val="00CE009D"/>
    <w:rsid w:val="00CE04EB"/>
    <w:rsid w:val="00CE052E"/>
    <w:rsid w:val="00CE1492"/>
    <w:rsid w:val="00CE4F40"/>
    <w:rsid w:val="00CE5D3C"/>
    <w:rsid w:val="00CE6756"/>
    <w:rsid w:val="00CE687B"/>
    <w:rsid w:val="00CF0220"/>
    <w:rsid w:val="00CF0785"/>
    <w:rsid w:val="00CF2676"/>
    <w:rsid w:val="00CF444C"/>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0B46"/>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6297"/>
    <w:rsid w:val="00D47214"/>
    <w:rsid w:val="00D47DF9"/>
    <w:rsid w:val="00D51B4E"/>
    <w:rsid w:val="00D54139"/>
    <w:rsid w:val="00D5571F"/>
    <w:rsid w:val="00D55D21"/>
    <w:rsid w:val="00D57D71"/>
    <w:rsid w:val="00D60EEE"/>
    <w:rsid w:val="00D610B2"/>
    <w:rsid w:val="00D63F86"/>
    <w:rsid w:val="00D64EFE"/>
    <w:rsid w:val="00D6563E"/>
    <w:rsid w:val="00D66758"/>
    <w:rsid w:val="00D677A5"/>
    <w:rsid w:val="00D6786A"/>
    <w:rsid w:val="00D71E97"/>
    <w:rsid w:val="00D72774"/>
    <w:rsid w:val="00D752E8"/>
    <w:rsid w:val="00D75CE9"/>
    <w:rsid w:val="00D77FE0"/>
    <w:rsid w:val="00D81B99"/>
    <w:rsid w:val="00D820C0"/>
    <w:rsid w:val="00D824DE"/>
    <w:rsid w:val="00D84D42"/>
    <w:rsid w:val="00D8765B"/>
    <w:rsid w:val="00D93686"/>
    <w:rsid w:val="00D93D96"/>
    <w:rsid w:val="00D9451E"/>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3CF"/>
    <w:rsid w:val="00DB1943"/>
    <w:rsid w:val="00DB58F5"/>
    <w:rsid w:val="00DB5BD9"/>
    <w:rsid w:val="00DB5CF7"/>
    <w:rsid w:val="00DC0E37"/>
    <w:rsid w:val="00DC3C26"/>
    <w:rsid w:val="00DC4EF8"/>
    <w:rsid w:val="00DC5958"/>
    <w:rsid w:val="00DC5EA1"/>
    <w:rsid w:val="00DD176F"/>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5B6F"/>
    <w:rsid w:val="00E07093"/>
    <w:rsid w:val="00E074E3"/>
    <w:rsid w:val="00E07ADF"/>
    <w:rsid w:val="00E10188"/>
    <w:rsid w:val="00E10672"/>
    <w:rsid w:val="00E10853"/>
    <w:rsid w:val="00E115D6"/>
    <w:rsid w:val="00E116C0"/>
    <w:rsid w:val="00E11B6C"/>
    <w:rsid w:val="00E1201F"/>
    <w:rsid w:val="00E12B50"/>
    <w:rsid w:val="00E1488B"/>
    <w:rsid w:val="00E15B97"/>
    <w:rsid w:val="00E17C11"/>
    <w:rsid w:val="00E20384"/>
    <w:rsid w:val="00E213AE"/>
    <w:rsid w:val="00E215B9"/>
    <w:rsid w:val="00E237A3"/>
    <w:rsid w:val="00E25A31"/>
    <w:rsid w:val="00E26BC4"/>
    <w:rsid w:val="00E30A52"/>
    <w:rsid w:val="00E33837"/>
    <w:rsid w:val="00E34F0F"/>
    <w:rsid w:val="00E37E28"/>
    <w:rsid w:val="00E37F6E"/>
    <w:rsid w:val="00E4043B"/>
    <w:rsid w:val="00E40585"/>
    <w:rsid w:val="00E413F4"/>
    <w:rsid w:val="00E42A7D"/>
    <w:rsid w:val="00E4361D"/>
    <w:rsid w:val="00E454E0"/>
    <w:rsid w:val="00E45CED"/>
    <w:rsid w:val="00E46CD6"/>
    <w:rsid w:val="00E504E8"/>
    <w:rsid w:val="00E5262A"/>
    <w:rsid w:val="00E542B5"/>
    <w:rsid w:val="00E549D6"/>
    <w:rsid w:val="00E54C65"/>
    <w:rsid w:val="00E55656"/>
    <w:rsid w:val="00E625C7"/>
    <w:rsid w:val="00E62D01"/>
    <w:rsid w:val="00E67773"/>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47FB"/>
    <w:rsid w:val="00E95F64"/>
    <w:rsid w:val="00E962EF"/>
    <w:rsid w:val="00E973FE"/>
    <w:rsid w:val="00EA0335"/>
    <w:rsid w:val="00EA3C71"/>
    <w:rsid w:val="00EA3E9C"/>
    <w:rsid w:val="00EA4FE5"/>
    <w:rsid w:val="00EA50C0"/>
    <w:rsid w:val="00EA6963"/>
    <w:rsid w:val="00EA761C"/>
    <w:rsid w:val="00EA7BCD"/>
    <w:rsid w:val="00EB081B"/>
    <w:rsid w:val="00EB419F"/>
    <w:rsid w:val="00EB4A77"/>
    <w:rsid w:val="00EB5464"/>
    <w:rsid w:val="00EB7124"/>
    <w:rsid w:val="00EB7FCF"/>
    <w:rsid w:val="00EC009D"/>
    <w:rsid w:val="00EC1E4B"/>
    <w:rsid w:val="00EC2C70"/>
    <w:rsid w:val="00EC39FE"/>
    <w:rsid w:val="00EC487D"/>
    <w:rsid w:val="00EC4D53"/>
    <w:rsid w:val="00EC4FA9"/>
    <w:rsid w:val="00EC574A"/>
    <w:rsid w:val="00EC71AE"/>
    <w:rsid w:val="00ED2FD4"/>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0A16"/>
    <w:rsid w:val="00F03019"/>
    <w:rsid w:val="00F0316D"/>
    <w:rsid w:val="00F04A38"/>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5F2D"/>
    <w:rsid w:val="00F37D13"/>
    <w:rsid w:val="00F42CF7"/>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6117"/>
    <w:rsid w:val="00FB056A"/>
    <w:rsid w:val="00FB1205"/>
    <w:rsid w:val="00FB1F2F"/>
    <w:rsid w:val="00FB23EA"/>
    <w:rsid w:val="00FB305F"/>
    <w:rsid w:val="00FB37BD"/>
    <w:rsid w:val="00FB4E9C"/>
    <w:rsid w:val="00FB6B5A"/>
    <w:rsid w:val="00FB6E64"/>
    <w:rsid w:val="00FC0D7E"/>
    <w:rsid w:val="00FC0EAA"/>
    <w:rsid w:val="00FC1242"/>
    <w:rsid w:val="00FC1797"/>
    <w:rsid w:val="00FC31C7"/>
    <w:rsid w:val="00FC4CDA"/>
    <w:rsid w:val="00FC626B"/>
    <w:rsid w:val="00FC6A9D"/>
    <w:rsid w:val="00FC6D94"/>
    <w:rsid w:val="00FC79D1"/>
    <w:rsid w:val="00FD1A64"/>
    <w:rsid w:val="00FD243F"/>
    <w:rsid w:val="00FD24E2"/>
    <w:rsid w:val="00FD3A26"/>
    <w:rsid w:val="00FD565C"/>
    <w:rsid w:val="00FD5FCC"/>
    <w:rsid w:val="00FD6C75"/>
    <w:rsid w:val="00FD705D"/>
    <w:rsid w:val="00FD7243"/>
    <w:rsid w:val="00FD7E79"/>
    <w:rsid w:val="00FE0734"/>
    <w:rsid w:val="00FE3381"/>
    <w:rsid w:val="00FE3461"/>
    <w:rsid w:val="00FE421E"/>
    <w:rsid w:val="00FE4FF0"/>
    <w:rsid w:val="00FE5831"/>
    <w:rsid w:val="00FE5F1F"/>
    <w:rsid w:val="00FE6640"/>
    <w:rsid w:val="00FE7124"/>
    <w:rsid w:val="00FF0909"/>
    <w:rsid w:val="00FF66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8563EC"/>
    <w:pPr>
      <w:keepNext/>
      <w:spacing w:before="60"/>
      <w:jc w:val="right"/>
      <w:outlineLvl w:val="0"/>
    </w:pPr>
    <w:rPr>
      <w:rFonts w:asciiTheme="majorBidi" w:hAnsiTheme="majorBidi" w:cs="Sultan bold"/>
      <w:b/>
      <w:bCs/>
      <w:color w:val="FF0000"/>
      <w:lang w:bidi="ar-EG"/>
    </w:rPr>
  </w:style>
  <w:style w:type="paragraph" w:styleId="2">
    <w:name w:val="heading 2"/>
    <w:basedOn w:val="a"/>
    <w:next w:val="a"/>
    <w:link w:val="2Char"/>
    <w:autoRedefine/>
    <w:qFormat/>
    <w:rsid w:val="00EB081B"/>
    <w:pPr>
      <w:keepNext/>
      <w:bidi/>
      <w:outlineLvl w:val="1"/>
    </w:pPr>
    <w:rPr>
      <w:rFonts w:asciiTheme="majorBidi" w:hAnsiTheme="majorBidi" w:cs="Sultan bold"/>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8563EC"/>
    <w:rPr>
      <w:rFonts w:asciiTheme="majorBidi" w:hAnsiTheme="majorBidi" w:cs="Sultan bold"/>
      <w:b/>
      <w:bCs/>
      <w:color w:val="FF0000"/>
      <w:sz w:val="24"/>
      <w:szCs w:val="24"/>
      <w:lang w:bidi="ar-EG"/>
    </w:rPr>
  </w:style>
  <w:style w:type="character" w:customStyle="1" w:styleId="2Char">
    <w:name w:val="عنوان 2 Char"/>
    <w:link w:val="2"/>
    <w:rsid w:val="00EB081B"/>
    <w:rPr>
      <w:rFonts w:asciiTheme="majorBidi" w:hAnsiTheme="majorBidi" w:cs="Sultan bold"/>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paragraph" w:styleId="af7">
    <w:name w:val="Normal (Web)"/>
    <w:basedOn w:val="a"/>
    <w:uiPriority w:val="99"/>
    <w:unhideWhenUsed/>
    <w:rsid w:val="00897DF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E95"/>
    <w:rPr>
      <w:sz w:val="24"/>
      <w:szCs w:val="24"/>
    </w:rPr>
  </w:style>
  <w:style w:type="paragraph" w:styleId="1">
    <w:name w:val="heading 1"/>
    <w:basedOn w:val="a"/>
    <w:next w:val="a"/>
    <w:link w:val="1Char"/>
    <w:autoRedefine/>
    <w:qFormat/>
    <w:rsid w:val="00FD243F"/>
    <w:pPr>
      <w:keepNext/>
      <w:spacing w:before="60"/>
      <w:jc w:val="right"/>
      <w:outlineLvl w:val="0"/>
    </w:pPr>
    <w:rPr>
      <w:rFonts w:asciiTheme="majorBidi" w:hAnsiTheme="majorBidi" w:cstheme="majorBidi"/>
      <w:b/>
      <w:bCs/>
      <w:color w:val="C00000"/>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عنوان 1 Char"/>
    <w:link w:val="1"/>
    <w:rsid w:val="00FD243F"/>
    <w:rPr>
      <w:rFonts w:asciiTheme="majorBidi" w:hAnsiTheme="majorBidi" w:cstheme="majorBidi"/>
      <w:b/>
      <w:bCs/>
      <w:color w:val="C00000"/>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مخطط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 w:type="paragraph" w:styleId="af7">
    <w:name w:val="Normal (Web)"/>
    <w:basedOn w:val="a"/>
    <w:uiPriority w:val="99"/>
    <w:unhideWhenUsed/>
    <w:rsid w:val="00897D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n.wikipedia.org/wiki/Respondent_conditioning" TargetMode="External"/><Relationship Id="rId18" Type="http://schemas.openxmlformats.org/officeDocument/2006/relationships/hyperlink" Target="http://www.buzzle.com/articles/behavior-modification-technique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google.com.sa/url?q=http://www.wiley.com/bw/journal.asp%3Fref%3D1354-4187&amp;sa=U&amp;ei=EPJjTbW1O4qa8QOQ_fnxCA&amp;ved=0CCMQFjAC&amp;usg=AFQjCNGxarWBoRueMz8OLrDRpGk_JyvK2g" TargetMode="External"/><Relationship Id="rId17" Type="http://schemas.openxmlformats.org/officeDocument/2006/relationships/hyperlink" Target="http://www.helium.com/items/859506-successful-behavior-modification-techniques-for-young-children-in-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lfgrowth.com/articles/Using_Behavior_Modification_Techniques.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pecialed.about.com/od/behavioremotional/Behavior_aned_Emotional_Disabilities.ht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donline.org/article/Behavior_Modification_in_the_Classro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4.xml><?xml version="1.0" encoding="utf-8"?>
<ds:datastoreItem xmlns:ds="http://schemas.openxmlformats.org/officeDocument/2006/customXml" ds:itemID="{55D829A9-AA3F-43B0-9B7D-C2962B47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2542</Words>
  <Characters>14492</Characters>
  <Application>Microsoft Office Word</Application>
  <DocSecurity>0</DocSecurity>
  <Lines>120</Lines>
  <Paragraphs>33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17001</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AUTISTOC</cp:lastModifiedBy>
  <cp:revision>306</cp:revision>
  <cp:lastPrinted>2019-02-14T08:13:00Z</cp:lastPrinted>
  <dcterms:created xsi:type="dcterms:W3CDTF">2019-02-19T16:47:00Z</dcterms:created>
  <dcterms:modified xsi:type="dcterms:W3CDTF">2019-03-01T13:43:00Z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